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4" w:rsidRDefault="00291434" w:rsidP="00D4624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САДИК\Desktop\Scanitto_2022-11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Scanitto_2022-11-2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4F" w:rsidRDefault="00AA72ED" w:rsidP="00291434">
      <w:pPr>
        <w:tabs>
          <w:tab w:val="left" w:pos="5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2ED" w:rsidRDefault="00AA72ED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291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1276"/>
      </w:tblGrid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Информационная справка об образовательной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7B7F42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Анализ деятельности 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7B7F42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Концепция программы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7B7F42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>
              <w:rPr>
                <w:rFonts w:ascii="Times New Roman" w:hAnsi="Times New Roman"/>
                <w:sz w:val="24"/>
                <w:szCs w:val="24"/>
              </w:rPr>
              <w:t>. 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7B7F42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Инновационные риски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7B7F42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624F" w:rsidTr="007D671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D46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 Управление программой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F" w:rsidRDefault="00AA72ED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7512"/>
      </w:tblGrid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Муниципального казенного дошкольного образовательного учреждения детского сада</w:t>
            </w:r>
            <w:r w:rsidR="00391566">
              <w:rPr>
                <w:rFonts w:ascii="Times New Roman" w:hAnsi="Times New Roman"/>
                <w:sz w:val="24"/>
                <w:szCs w:val="24"/>
              </w:rPr>
              <w:t xml:space="preserve">  «Колокольчик» на 2020-2025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Зуевского муниципального района 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консультант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612400, Кировская область, Зуевский район, с.</w:t>
            </w:r>
            <w:r w:rsidR="00AD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Мухино, ул</w:t>
            </w:r>
            <w:r w:rsidR="00AD7673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Комсомольская, д.5</w:t>
            </w:r>
            <w:proofErr w:type="gramEnd"/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(код и номер)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8(83337) 28463</w:t>
            </w:r>
          </w:p>
        </w:tc>
      </w:tr>
      <w:tr w:rsidR="00D4624F" w:rsidTr="00AD7673">
        <w:trPr>
          <w:trHeight w:val="5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Pr="00AD7673" w:rsidRDefault="00D4624F" w:rsidP="00D023BF">
            <w:pPr>
              <w:rPr>
                <w:rFonts w:ascii="Arial" w:eastAsia="Arial" w:hAnsi="Arial" w:cs="Arial"/>
                <w:color w:val="000000"/>
                <w:sz w:val="32"/>
                <w:shd w:val="clear" w:color="auto" w:fill="FFFFFF"/>
              </w:rPr>
            </w:pPr>
            <w:r>
              <w:rPr>
                <w:rFonts w:eastAsia="Calibri" w:cs="Calibri"/>
              </w:rPr>
              <w:t>muhinodou@yandex.ru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muhinodou.my1.ru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Овсянникова О.М.. – заведующий МКДОУ «Колокольчик» 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является преемственной по отношению к программе развития МКДОУ детского сада</w:t>
            </w:r>
            <w:r w:rsidR="00391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</w:t>
            </w:r>
            <w:r w:rsidR="00391566">
              <w:rPr>
                <w:rFonts w:ascii="Times New Roman" w:hAnsi="Times New Roman"/>
                <w:sz w:val="24"/>
                <w:szCs w:val="24"/>
              </w:rPr>
              <w:t>локольчик», реализованной в 2020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39156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годы. Программа направлена на создание условий, необходимых для реализации федеральных 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осударственных образовательных стандартов дошкольного образования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уровня: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«Об образовании в Российской Федерации» (от 29.12.2012 г. № 273-ФЗ);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 (Распоряжение Правительства РФ от 17.11.2008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г. № 1662-р);</w:t>
            </w:r>
          </w:p>
          <w:p w:rsidR="00D4624F" w:rsidRDefault="00D4624F" w:rsidP="00D023BF">
            <w:pPr>
              <w:shd w:val="clear" w:color="auto" w:fill="FFFFFF"/>
              <w:spacing w:after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Министерства образования и науки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 30 августа 2013 г. № 1014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  </w:r>
            </w:hyperlink>
          </w:p>
          <w:p w:rsidR="00D4624F" w:rsidRDefault="00D4624F" w:rsidP="00D023BF">
            <w:pPr>
              <w:shd w:val="clear" w:color="auto" w:fill="FFFFFF"/>
              <w:spacing w:after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  </w:t>
            </w:r>
            <w:proofErr w:type="spellStart"/>
            <w:r w:rsidR="0039156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391566">
              <w:rPr>
                <w:rFonts w:ascii="Times New Roman" w:hAnsi="Times New Roman"/>
                <w:sz w:val="24"/>
                <w:szCs w:val="24"/>
              </w:rPr>
              <w:t xml:space="preserve">  2.3/2.4..3590-20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«Санитарно-эпидемиологические требования  к  </w:t>
            </w:r>
            <w:r w:rsidR="00391566">
              <w:rPr>
                <w:rFonts w:ascii="Times New Roman" w:hAnsi="Times New Roman"/>
                <w:sz w:val="24"/>
                <w:szCs w:val="24"/>
              </w:rPr>
              <w:t>организации общественного питания населения»</w:t>
            </w:r>
          </w:p>
          <w:p w:rsidR="00D4624F" w:rsidRDefault="00391566" w:rsidP="00D023BF">
            <w:pPr>
              <w:spacing w:after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действие с 1 января 2021года</w:t>
            </w:r>
            <w:r w:rsidR="00D4624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(Приказ Министерства здравоохранения и социального развития РФ от 26.08.2010 г. № 761н);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образовательная инициатива «Наша новая школа» (Утв. Президентом РФ от 04.02.2010 г. Пр-271);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образования» на 2013 - 2020 годы (Распоряжение Правительства РФ от 22.11.2012 г. №2148-р);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 (Утвержден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17.10.2013 г. № 1155);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уровня: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Кировской области от 14.10.2013 № 320-ЗО «Об образовании в Кировской области».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Кировской области  от 28.02.1013 № 41 «Об утверждении Плана мероприятий («дорожной карты») «Изменения в отрасли образования Кировской области, направленные на повышение ее эффективности».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Кировской области от 22.10.2013 № 232/700 «О нормативах финансового обеспечения образовательной деятельности муниципальных дошкольных образовательных организаций для муниципальных образований».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Кировской области от 07.01.2014 № 5-51 «О введении федерального государственного стандарта дошкольного образования в образовательных организациях, реализующих образовательную программу дошкольного образования, Кировской области».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Кировской области от 07.01.2014 № 5-52 «Об утверждении проекта «Управление  введением федерального государственного стандарта дошкольного образования в образовательных организациях, реализующих образовательную программу дошкольного образования, Кировской области» на 2014-2016 годы».</w:t>
            </w:r>
          </w:p>
          <w:p w:rsidR="00D4624F" w:rsidRDefault="00D4624F" w:rsidP="00D023BF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уровня:</w:t>
            </w:r>
          </w:p>
          <w:p w:rsidR="00D4624F" w:rsidRDefault="00D4624F" w:rsidP="00D023BF">
            <w:pPr>
              <w:spacing w:after="0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Муниципального казенного  дошкольного образовательного  учреждения детского сада</w:t>
            </w:r>
            <w:r w:rsidR="00391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«Колокольчик» с.</w:t>
            </w:r>
            <w:r w:rsidR="00AD76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Мухино  Зуевского района Кировской области.</w:t>
            </w:r>
          </w:p>
        </w:tc>
      </w:tr>
      <w:tr w:rsidR="00D4624F" w:rsidTr="00AD7673">
        <w:trPr>
          <w:trHeight w:val="20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программы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hd w:val="clear" w:color="auto" w:fill="FFFFFF"/>
              <w:spacing w:after="0"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и обеспечение доступности, высокого качества образования и воспитания адекватного социальным потребностям и требованиям</w:t>
            </w:r>
            <w:r w:rsidR="00AD7673">
              <w:rPr>
                <w:rFonts w:ascii="Times New Roman" w:hAnsi="Times New Roman"/>
                <w:sz w:val="24"/>
                <w:szCs w:val="24"/>
              </w:rPr>
              <w:t xml:space="preserve"> инновационной экономики России</w:t>
            </w:r>
            <w:proofErr w:type="gramStart"/>
            <w:r w:rsidR="00AD7673" w:rsidRPr="00AD767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 основе повышения эффективности образовательной деятельности МКДОУ детского сада</w:t>
            </w:r>
            <w:r w:rsidR="00391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«Колокольчик» по критериям: качество,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экономическая целесообразность.</w:t>
            </w:r>
          </w:p>
          <w:p w:rsidR="00D023BF" w:rsidRDefault="00D023BF" w:rsidP="00D023BF">
            <w:pPr>
              <w:shd w:val="clear" w:color="auto" w:fill="FFFFFF"/>
              <w:spacing w:after="0"/>
              <w:ind w:firstLine="45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необходимые условия для реализации основных общеобразовательных программ дошкольного образования в соответствии с требованиями ФГОС.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391566" w:rsidP="00D023BF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2020 - 2025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</w:tr>
      <w:tr w:rsidR="00D4624F" w:rsidTr="00AD7673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391566" w:rsidP="00D023BF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2020 - 2021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4624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4624F">
              <w:rPr>
                <w:rFonts w:ascii="Times New Roman" w:hAnsi="Times New Roman"/>
                <w:sz w:val="24"/>
                <w:szCs w:val="24"/>
              </w:rPr>
              <w:t>. – подготовительный этап;</w:t>
            </w:r>
          </w:p>
          <w:p w:rsidR="00D4624F" w:rsidRDefault="00391566" w:rsidP="00D023BF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2021 - 2024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624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4624F">
              <w:rPr>
                <w:rFonts w:ascii="Times New Roman" w:hAnsi="Times New Roman"/>
                <w:sz w:val="24"/>
                <w:szCs w:val="24"/>
              </w:rPr>
              <w:t>. – основной этап;</w:t>
            </w:r>
          </w:p>
          <w:p w:rsidR="00D4624F" w:rsidRDefault="00391566" w:rsidP="00D023BF">
            <w:pPr>
              <w:spacing w:after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624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4624F">
              <w:rPr>
                <w:rFonts w:ascii="Times New Roman" w:hAnsi="Times New Roman"/>
                <w:sz w:val="24"/>
                <w:szCs w:val="24"/>
              </w:rPr>
              <w:t>. – контрольно-оценочный этап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Объёмы и источники 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 со</w:t>
            </w:r>
            <w:r w:rsidR="00391566">
              <w:rPr>
                <w:rFonts w:ascii="Times New Roman" w:hAnsi="Times New Roman"/>
                <w:sz w:val="24"/>
                <w:szCs w:val="24"/>
              </w:rPr>
              <w:t>гласно сметной документации 2020 -202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4624F" w:rsidTr="00AD76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numPr>
                <w:ilvl w:val="0"/>
                <w:numId w:val="1"/>
              </w:numPr>
              <w:spacing w:after="0"/>
              <w:ind w:left="1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работой ДОУ.</w:t>
            </w:r>
          </w:p>
          <w:p w:rsidR="00D4624F" w:rsidRDefault="00D4624F" w:rsidP="00D023BF">
            <w:pPr>
              <w:numPr>
                <w:ilvl w:val="0"/>
                <w:numId w:val="1"/>
              </w:numPr>
              <w:spacing w:after="0"/>
              <w:ind w:left="1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образования и воспитания в ДОУ.</w:t>
            </w:r>
          </w:p>
          <w:p w:rsidR="00D4624F" w:rsidRDefault="00D4624F" w:rsidP="00D023BF">
            <w:pPr>
              <w:numPr>
                <w:ilvl w:val="0"/>
                <w:numId w:val="1"/>
              </w:numPr>
              <w:spacing w:after="0"/>
              <w:ind w:left="1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перехода образовательного учреждения на новый федеральный государственный образовательный стандарт дошкольного образования.</w:t>
            </w:r>
          </w:p>
          <w:p w:rsidR="00D4624F" w:rsidRDefault="00D4624F" w:rsidP="00D023BF">
            <w:pPr>
              <w:numPr>
                <w:ilvl w:val="0"/>
                <w:numId w:val="1"/>
              </w:numPr>
              <w:spacing w:after="0"/>
              <w:ind w:left="1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новых моделях системы повышения квалификации педагогических кадров ДОУ.</w:t>
            </w:r>
          </w:p>
          <w:p w:rsidR="00D4624F" w:rsidRDefault="00D4624F" w:rsidP="00D023BF">
            <w:pPr>
              <w:numPr>
                <w:ilvl w:val="0"/>
                <w:numId w:val="1"/>
              </w:numPr>
              <w:spacing w:after="0"/>
              <w:ind w:left="17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материально-технической базы.</w:t>
            </w:r>
          </w:p>
        </w:tc>
      </w:tr>
    </w:tbl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РАЗДЕЛ I.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ОБЩЕОБРАЗОВАТЕЛЬНОЙ ОРГАНИЗАЦИИ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развития детского сада</w:t>
      </w:r>
    </w:p>
    <w:p w:rsidR="00AD7673" w:rsidRDefault="00D4624F" w:rsidP="00D4624F">
      <w:pPr>
        <w:rPr>
          <w:rFonts w:ascii="Times New Roman" w:hAnsi="Times New Roman"/>
          <w:lang w:val="en-US"/>
        </w:rPr>
      </w:pPr>
      <w:r w:rsidRPr="005014F7">
        <w:rPr>
          <w:rFonts w:ascii="Times New Roman" w:hAnsi="Times New Roman"/>
        </w:rPr>
        <w:t xml:space="preserve">  </w:t>
      </w:r>
    </w:p>
    <w:p w:rsidR="00AD7673" w:rsidRPr="00AD7673" w:rsidRDefault="00DA59DF" w:rsidP="00AD7673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 xml:space="preserve">В </w:t>
      </w:r>
      <w:r w:rsidR="00D4624F" w:rsidRPr="00AD7673">
        <w:rPr>
          <w:rFonts w:ascii="Times New Roman" w:hAnsi="Times New Roman"/>
          <w:sz w:val="24"/>
          <w:szCs w:val="24"/>
        </w:rPr>
        <w:t>1977г. было построено и пущено в эксплуатацию типовое здание де</w:t>
      </w:r>
      <w:r w:rsidRPr="00AD7673">
        <w:rPr>
          <w:rFonts w:ascii="Times New Roman" w:hAnsi="Times New Roman"/>
          <w:sz w:val="24"/>
          <w:szCs w:val="24"/>
        </w:rPr>
        <w:t xml:space="preserve">тского сада, рассчитанное на 140 </w:t>
      </w:r>
      <w:r w:rsidR="00527162" w:rsidRPr="00AD7673">
        <w:rPr>
          <w:rFonts w:ascii="Times New Roman" w:hAnsi="Times New Roman"/>
          <w:sz w:val="24"/>
          <w:szCs w:val="24"/>
        </w:rPr>
        <w:t xml:space="preserve">мест. </w:t>
      </w:r>
      <w:r w:rsidR="00D4624F" w:rsidRPr="00AD7673">
        <w:rPr>
          <w:rFonts w:ascii="Times New Roman" w:hAnsi="Times New Roman"/>
          <w:sz w:val="24"/>
          <w:szCs w:val="24"/>
        </w:rPr>
        <w:t xml:space="preserve"> </w:t>
      </w:r>
    </w:p>
    <w:p w:rsidR="00AD7673" w:rsidRPr="00AD7673" w:rsidRDefault="00D4624F" w:rsidP="00AD7673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Распоряжением администрации Зуевского</w:t>
      </w:r>
      <w:r w:rsidR="00527162" w:rsidRPr="00AD7673">
        <w:rPr>
          <w:rFonts w:ascii="Times New Roman" w:hAnsi="Times New Roman"/>
          <w:sz w:val="24"/>
          <w:szCs w:val="24"/>
        </w:rPr>
        <w:t xml:space="preserve"> района  от 15.08.1996г. № 578</w:t>
      </w:r>
      <w:r w:rsidRPr="00AD7673">
        <w:rPr>
          <w:rFonts w:ascii="Times New Roman" w:hAnsi="Times New Roman"/>
          <w:sz w:val="24"/>
          <w:szCs w:val="24"/>
        </w:rPr>
        <w:t xml:space="preserve"> зарегистрировано </w:t>
      </w:r>
      <w:r w:rsidR="00527162" w:rsidRPr="00AD7673">
        <w:rPr>
          <w:rFonts w:ascii="Times New Roman" w:hAnsi="Times New Roman"/>
          <w:sz w:val="24"/>
          <w:szCs w:val="24"/>
        </w:rPr>
        <w:t xml:space="preserve">муниципальное дошкольное </w:t>
      </w:r>
      <w:r w:rsidRPr="00AD7673">
        <w:rPr>
          <w:rFonts w:ascii="Times New Roman" w:hAnsi="Times New Roman"/>
          <w:sz w:val="24"/>
          <w:szCs w:val="24"/>
        </w:rPr>
        <w:t>обр</w:t>
      </w:r>
      <w:r w:rsidR="00527162" w:rsidRPr="00AD7673">
        <w:rPr>
          <w:rFonts w:ascii="Times New Roman" w:hAnsi="Times New Roman"/>
          <w:sz w:val="24"/>
          <w:szCs w:val="24"/>
        </w:rPr>
        <w:t>азовательное учреждение «Колокольчик</w:t>
      </w:r>
      <w:r w:rsidRPr="00AD7673">
        <w:rPr>
          <w:rFonts w:ascii="Times New Roman" w:hAnsi="Times New Roman"/>
          <w:sz w:val="24"/>
          <w:szCs w:val="24"/>
        </w:rPr>
        <w:t xml:space="preserve">» администрации </w:t>
      </w:r>
      <w:proofErr w:type="spellStart"/>
      <w:r w:rsidR="006B3323">
        <w:rPr>
          <w:rFonts w:ascii="Times New Roman" w:hAnsi="Times New Roman"/>
          <w:sz w:val="24"/>
          <w:szCs w:val="24"/>
        </w:rPr>
        <w:t>Мухинского</w:t>
      </w:r>
      <w:proofErr w:type="spellEnd"/>
      <w:r w:rsidR="006B3323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6B3323">
        <w:rPr>
          <w:rFonts w:ascii="Times New Roman" w:hAnsi="Times New Roman"/>
          <w:sz w:val="24"/>
          <w:szCs w:val="24"/>
        </w:rPr>
        <w:t xml:space="preserve"> </w:t>
      </w:r>
      <w:r w:rsidRPr="00AD7673">
        <w:rPr>
          <w:rFonts w:ascii="Times New Roman" w:hAnsi="Times New Roman"/>
          <w:sz w:val="24"/>
          <w:szCs w:val="24"/>
        </w:rPr>
        <w:t>.</w:t>
      </w:r>
      <w:proofErr w:type="gramEnd"/>
      <w:r w:rsidRPr="00AD7673">
        <w:rPr>
          <w:rFonts w:ascii="Times New Roman" w:hAnsi="Times New Roman"/>
          <w:sz w:val="24"/>
          <w:szCs w:val="24"/>
        </w:rPr>
        <w:t xml:space="preserve"> Этим  же распоряжением зарегистриров</w:t>
      </w:r>
      <w:r w:rsidR="00527162" w:rsidRPr="00AD7673">
        <w:rPr>
          <w:rFonts w:ascii="Times New Roman" w:hAnsi="Times New Roman"/>
          <w:sz w:val="24"/>
          <w:szCs w:val="24"/>
        </w:rPr>
        <w:t xml:space="preserve">ан Устав дошкольного образовательного учреждения </w:t>
      </w:r>
      <w:r w:rsidR="006909F5" w:rsidRPr="00AD7673">
        <w:rPr>
          <w:rFonts w:ascii="Times New Roman" w:hAnsi="Times New Roman"/>
          <w:sz w:val="24"/>
          <w:szCs w:val="24"/>
        </w:rPr>
        <w:t xml:space="preserve"> «Колокольчик</w:t>
      </w:r>
      <w:r w:rsidRPr="00AD7673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AD7673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Pr="00AD7673">
        <w:rPr>
          <w:rFonts w:ascii="Times New Roman" w:hAnsi="Times New Roman"/>
          <w:sz w:val="24"/>
          <w:szCs w:val="24"/>
        </w:rPr>
        <w:t xml:space="preserve"> дошкольное </w:t>
      </w:r>
      <w:r w:rsidR="006909F5" w:rsidRPr="00AD7673">
        <w:rPr>
          <w:rFonts w:ascii="Times New Roman" w:hAnsi="Times New Roman"/>
          <w:sz w:val="24"/>
          <w:szCs w:val="24"/>
        </w:rPr>
        <w:t>образовательное учреждение «Колокольчик» с.</w:t>
      </w:r>
      <w:r w:rsidR="00AD7673" w:rsidRPr="00AD7673">
        <w:rPr>
          <w:rFonts w:ascii="Times New Roman" w:hAnsi="Times New Roman"/>
          <w:sz w:val="24"/>
          <w:szCs w:val="24"/>
        </w:rPr>
        <w:t xml:space="preserve"> </w:t>
      </w:r>
      <w:r w:rsidR="006909F5" w:rsidRPr="00AD7673">
        <w:rPr>
          <w:rFonts w:ascii="Times New Roman" w:hAnsi="Times New Roman"/>
          <w:sz w:val="24"/>
          <w:szCs w:val="24"/>
        </w:rPr>
        <w:t xml:space="preserve">Мухино </w:t>
      </w:r>
      <w:r w:rsidRPr="00AD7673">
        <w:rPr>
          <w:rFonts w:ascii="Times New Roman" w:hAnsi="Times New Roman"/>
          <w:sz w:val="24"/>
          <w:szCs w:val="24"/>
        </w:rPr>
        <w:t>является муниципальным дошкольным образовательным учреждением вида детский сад.</w:t>
      </w:r>
    </w:p>
    <w:p w:rsidR="00AD7673" w:rsidRPr="006B3323" w:rsidRDefault="00D4624F" w:rsidP="006B3323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Распоряжением администрации Зуевского района от 02</w:t>
      </w:r>
      <w:r w:rsidR="006909F5" w:rsidRPr="00AD7673">
        <w:rPr>
          <w:rFonts w:ascii="Times New Roman" w:hAnsi="Times New Roman"/>
          <w:sz w:val="24"/>
          <w:szCs w:val="24"/>
        </w:rPr>
        <w:t xml:space="preserve">.10.2001года № 470 </w:t>
      </w:r>
      <w:r w:rsidRPr="00AD7673">
        <w:rPr>
          <w:rFonts w:ascii="Times New Roman" w:hAnsi="Times New Roman"/>
          <w:sz w:val="24"/>
          <w:szCs w:val="24"/>
        </w:rPr>
        <w:t xml:space="preserve"> зарегистрированы изменения в наименовании дошкольного</w:t>
      </w:r>
      <w:r w:rsidR="006909F5" w:rsidRPr="00AD7673">
        <w:rPr>
          <w:rFonts w:ascii="Times New Roman" w:hAnsi="Times New Roman"/>
          <w:sz w:val="24"/>
          <w:szCs w:val="24"/>
        </w:rPr>
        <w:t xml:space="preserve"> образовательного учреждения «Колокольчик</w:t>
      </w:r>
      <w:r w:rsidRPr="00AD7673">
        <w:rPr>
          <w:rFonts w:ascii="Times New Roman" w:hAnsi="Times New Roman"/>
          <w:sz w:val="24"/>
          <w:szCs w:val="24"/>
        </w:rPr>
        <w:t>». Новое наименование</w:t>
      </w:r>
      <w:r w:rsidR="006909F5" w:rsidRPr="00AD7673">
        <w:rPr>
          <w:rFonts w:ascii="Times New Roman" w:hAnsi="Times New Roman"/>
          <w:sz w:val="24"/>
          <w:szCs w:val="24"/>
        </w:rPr>
        <w:t>:</w:t>
      </w:r>
      <w:r w:rsidRPr="00AD7673">
        <w:rPr>
          <w:rFonts w:ascii="Times New Roman" w:hAnsi="Times New Roman"/>
          <w:sz w:val="24"/>
          <w:szCs w:val="24"/>
        </w:rPr>
        <w:t xml:space="preserve"> «Муниципальное дошкольное образовательное</w:t>
      </w:r>
      <w:r w:rsidR="006909F5" w:rsidRPr="00AD7673">
        <w:rPr>
          <w:rFonts w:ascii="Times New Roman" w:hAnsi="Times New Roman"/>
          <w:sz w:val="24"/>
          <w:szCs w:val="24"/>
        </w:rPr>
        <w:t xml:space="preserve"> учреждение детский сад «Колокольчик» с.</w:t>
      </w:r>
      <w:r w:rsidR="00AD7673" w:rsidRPr="00AD7673">
        <w:rPr>
          <w:rFonts w:ascii="Times New Roman" w:hAnsi="Times New Roman"/>
          <w:sz w:val="24"/>
          <w:szCs w:val="24"/>
        </w:rPr>
        <w:t> </w:t>
      </w:r>
      <w:r w:rsidR="006909F5" w:rsidRPr="00AD7673">
        <w:rPr>
          <w:rFonts w:ascii="Times New Roman" w:hAnsi="Times New Roman"/>
          <w:sz w:val="24"/>
          <w:szCs w:val="24"/>
        </w:rPr>
        <w:t>Мухино</w:t>
      </w:r>
      <w:r w:rsidRPr="00AD7673">
        <w:rPr>
          <w:rFonts w:ascii="Times New Roman" w:hAnsi="Times New Roman"/>
          <w:sz w:val="24"/>
          <w:szCs w:val="24"/>
        </w:rPr>
        <w:t xml:space="preserve"> Зуевского района Кировской области».</w:t>
      </w:r>
      <w:r w:rsidR="006909F5" w:rsidRPr="00AD7673">
        <w:rPr>
          <w:rFonts w:ascii="Times New Roman" w:hAnsi="Times New Roman"/>
          <w:sz w:val="24"/>
          <w:szCs w:val="24"/>
        </w:rPr>
        <w:t xml:space="preserve"> Этим же распоряжением зарегистрирован Устав муниципального дошкольного образовательного учреждения детского сада «Колокольчик» с. Мухино Зуевского района кировской области.</w:t>
      </w:r>
    </w:p>
    <w:p w:rsidR="00D4624F" w:rsidRPr="00AD7673" w:rsidRDefault="00D4624F" w:rsidP="00AD7673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Постановлением Администрации Зуевского</w:t>
      </w:r>
      <w:r w:rsidR="00C573BF" w:rsidRPr="00AD7673">
        <w:rPr>
          <w:rFonts w:ascii="Times New Roman" w:hAnsi="Times New Roman"/>
          <w:sz w:val="24"/>
          <w:szCs w:val="24"/>
        </w:rPr>
        <w:t xml:space="preserve"> района от 30.11.2011 года № 861</w:t>
      </w:r>
      <w:r w:rsidRPr="00AD7673">
        <w:rPr>
          <w:rFonts w:ascii="Times New Roman" w:hAnsi="Times New Roman"/>
          <w:sz w:val="24"/>
          <w:szCs w:val="24"/>
        </w:rPr>
        <w:t xml:space="preserve"> муниципальное дошкольное образовательное учреждение детский сад </w:t>
      </w:r>
      <w:proofErr w:type="spellStart"/>
      <w:r w:rsidR="00C573BF" w:rsidRPr="00AD7673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C573BF" w:rsidRPr="00AD7673">
        <w:rPr>
          <w:rFonts w:ascii="Times New Roman" w:hAnsi="Times New Roman"/>
          <w:sz w:val="24"/>
          <w:szCs w:val="24"/>
        </w:rPr>
        <w:t xml:space="preserve"> вида «Колокольчик» с.</w:t>
      </w:r>
      <w:r w:rsidR="00AD7673" w:rsidRPr="00AD7673">
        <w:rPr>
          <w:rFonts w:ascii="Times New Roman" w:hAnsi="Times New Roman"/>
          <w:sz w:val="24"/>
          <w:szCs w:val="24"/>
        </w:rPr>
        <w:t> </w:t>
      </w:r>
      <w:r w:rsidR="00C573BF" w:rsidRPr="00AD7673">
        <w:rPr>
          <w:rFonts w:ascii="Times New Roman" w:hAnsi="Times New Roman"/>
          <w:sz w:val="24"/>
          <w:szCs w:val="24"/>
        </w:rPr>
        <w:t xml:space="preserve">Мухино </w:t>
      </w:r>
      <w:r w:rsidRPr="00AD7673">
        <w:rPr>
          <w:rFonts w:ascii="Times New Roman" w:hAnsi="Times New Roman"/>
          <w:sz w:val="24"/>
          <w:szCs w:val="24"/>
        </w:rPr>
        <w:t>Зуевского района Кировской области было переименовано в Муниципальное казенное дошкольное образовательное учреждение детский сад</w:t>
      </w:r>
      <w:r w:rsidR="006B3323">
        <w:rPr>
          <w:rFonts w:ascii="Times New Roman" w:hAnsi="Times New Roman"/>
          <w:sz w:val="24"/>
          <w:szCs w:val="24"/>
        </w:rPr>
        <w:t xml:space="preserve"> </w:t>
      </w:r>
      <w:r w:rsidR="00C573BF" w:rsidRPr="00AD7673">
        <w:rPr>
          <w:rFonts w:ascii="Times New Roman" w:hAnsi="Times New Roman"/>
          <w:sz w:val="24"/>
          <w:szCs w:val="24"/>
        </w:rPr>
        <w:t xml:space="preserve"> «Колокольчик» с.</w:t>
      </w:r>
      <w:r w:rsidR="00AD7673" w:rsidRPr="00AD7673">
        <w:rPr>
          <w:rFonts w:ascii="Times New Roman" w:hAnsi="Times New Roman"/>
          <w:sz w:val="24"/>
          <w:szCs w:val="24"/>
        </w:rPr>
        <w:t> </w:t>
      </w:r>
      <w:r w:rsidR="00C573BF" w:rsidRPr="00AD7673">
        <w:rPr>
          <w:rFonts w:ascii="Times New Roman" w:hAnsi="Times New Roman"/>
          <w:sz w:val="24"/>
          <w:szCs w:val="24"/>
        </w:rPr>
        <w:t>Мухино</w:t>
      </w:r>
      <w:r w:rsidRPr="00AD7673">
        <w:rPr>
          <w:rFonts w:ascii="Times New Roman" w:hAnsi="Times New Roman"/>
          <w:sz w:val="24"/>
          <w:szCs w:val="24"/>
        </w:rPr>
        <w:t xml:space="preserve"> Зуевского района Кировской области.  </w:t>
      </w:r>
    </w:p>
    <w:p w:rsidR="00D4624F" w:rsidRPr="005504AE" w:rsidRDefault="00D4624F" w:rsidP="00D4624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D7673">
        <w:rPr>
          <w:rFonts w:ascii="Times New Roman" w:hAnsi="Times New Roman"/>
          <w:b/>
          <w:sz w:val="24"/>
          <w:szCs w:val="24"/>
        </w:rPr>
        <w:t>Детский сад в настоящее время</w:t>
      </w:r>
    </w:p>
    <w:p w:rsidR="00AD7673" w:rsidRPr="005504AE" w:rsidRDefault="00AD7673" w:rsidP="00D4624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Pr="00AD7673" w:rsidRDefault="00D4624F" w:rsidP="00AD767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Развитие каждого дошкольного образовательного учреждения происходит в условиях осмысления и обобщения требований современного общества. Особенно важно грамотно определить зону ближайшего развития образовательного учреждения на основе анализа и с учетом меняющихся условий образовательной среды. Специфика программы развития образовательного учреждения состоит в следующем:</w:t>
      </w:r>
    </w:p>
    <w:p w:rsidR="00D4624F" w:rsidRPr="00AD7673" w:rsidRDefault="00D4624F" w:rsidP="00AD76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ориентация на потребности социума: прежде всего – государственная политика в области образования, запросы на содержание образования в дошкольном образовательном учреждении, уровень материального достатка родителей, демографический состав населения, национальные и культурные традиции села;</w:t>
      </w:r>
    </w:p>
    <w:p w:rsidR="00D4624F" w:rsidRPr="00AD7673" w:rsidRDefault="00D4624F" w:rsidP="00AD76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вариативность содержания образования с учётом индивидуальных возможностей и потребностей ребёнка, в том числе особенности здоровья детей;</w:t>
      </w:r>
    </w:p>
    <w:p w:rsidR="00D4624F" w:rsidRPr="00AD7673" w:rsidRDefault="00D4624F" w:rsidP="00AD76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выбор  режима  развития  –  проектная  деятельность,  разработка  и реализация программ по основным направлениям;</w:t>
      </w:r>
    </w:p>
    <w:p w:rsidR="00D4624F" w:rsidRPr="00AD7673" w:rsidRDefault="00D4624F" w:rsidP="00AD767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полноценное участие субъектов образовательного процесса в реализации программы, представление в ней прав и интересов детей.</w:t>
      </w:r>
    </w:p>
    <w:p w:rsidR="00D4624F" w:rsidRPr="00AD7673" w:rsidRDefault="00D4624F" w:rsidP="00AD7673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lastRenderedPageBreak/>
        <w:t>В настоящее врем</w:t>
      </w:r>
      <w:r w:rsidR="006B3323">
        <w:rPr>
          <w:rFonts w:ascii="Times New Roman" w:hAnsi="Times New Roman"/>
          <w:sz w:val="24"/>
          <w:szCs w:val="24"/>
        </w:rPr>
        <w:t>я в детском саду функционирует 3</w:t>
      </w:r>
      <w:r w:rsidRPr="00AD7673">
        <w:rPr>
          <w:rFonts w:ascii="Times New Roman" w:hAnsi="Times New Roman"/>
          <w:sz w:val="24"/>
          <w:szCs w:val="24"/>
        </w:rPr>
        <w:t xml:space="preserve"> разновозрастные группы. Общее количест</w:t>
      </w:r>
      <w:r w:rsidR="006B3323">
        <w:rPr>
          <w:rFonts w:ascii="Times New Roman" w:hAnsi="Times New Roman"/>
          <w:sz w:val="24"/>
          <w:szCs w:val="24"/>
        </w:rPr>
        <w:t>во воспитанников на 01.09.2020 г – 4</w:t>
      </w:r>
      <w:r w:rsidRPr="00AD7673">
        <w:rPr>
          <w:rFonts w:ascii="Times New Roman" w:hAnsi="Times New Roman"/>
          <w:sz w:val="24"/>
          <w:szCs w:val="24"/>
        </w:rPr>
        <w:t xml:space="preserve">5 детей. </w:t>
      </w:r>
    </w:p>
    <w:p w:rsidR="00D4624F" w:rsidRPr="00AD7673" w:rsidRDefault="00D4624F" w:rsidP="00AD7673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Адрес места нахождения и осуществления образовательной деятельности МКДОУ детского сада «Колокольчик»: 612400, Кировская область, Зуевский район, с.</w:t>
      </w:r>
      <w:r w:rsidR="00AD7673">
        <w:rPr>
          <w:rFonts w:ascii="Times New Roman" w:hAnsi="Times New Roman"/>
          <w:sz w:val="24"/>
          <w:szCs w:val="24"/>
        </w:rPr>
        <w:t xml:space="preserve"> </w:t>
      </w:r>
      <w:r w:rsidRPr="00AD7673">
        <w:rPr>
          <w:rFonts w:ascii="Times New Roman" w:hAnsi="Times New Roman"/>
          <w:sz w:val="24"/>
          <w:szCs w:val="24"/>
        </w:rPr>
        <w:t>Мухино, ул.</w:t>
      </w:r>
      <w:r w:rsidR="00AD7673">
        <w:rPr>
          <w:rFonts w:ascii="Times New Roman" w:hAnsi="Times New Roman"/>
          <w:sz w:val="24"/>
          <w:szCs w:val="24"/>
        </w:rPr>
        <w:t> </w:t>
      </w:r>
      <w:r w:rsidRPr="00AD7673">
        <w:rPr>
          <w:rFonts w:ascii="Times New Roman" w:hAnsi="Times New Roman"/>
          <w:sz w:val="24"/>
          <w:szCs w:val="24"/>
        </w:rPr>
        <w:t xml:space="preserve">Комсомольская, д.5. </w:t>
      </w:r>
    </w:p>
    <w:p w:rsidR="00D4624F" w:rsidRPr="00AD7673" w:rsidRDefault="00D4624F" w:rsidP="00AD767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AD7673">
        <w:rPr>
          <w:rFonts w:ascii="Times New Roman" w:hAnsi="Times New Roman"/>
          <w:b w:val="0"/>
          <w:sz w:val="24"/>
          <w:szCs w:val="24"/>
        </w:rPr>
        <w:t>Рядом расположены: жилые одноэтажные и многоэтажные дома, библиотека, Дом Культуры,  спорткомплекс. Детский сад имеет удобное транспортное расположение, подъездные пути в удовлетворительном состоянии.</w:t>
      </w:r>
    </w:p>
    <w:p w:rsidR="00D4624F" w:rsidRPr="00AD7673" w:rsidRDefault="00D4624F" w:rsidP="00AD767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Воспитанники детского сада являются победителями и призерами соревнований районного конкурса «Лучшая территория образовательно</w:t>
      </w:r>
      <w:r w:rsidR="00AD7673">
        <w:rPr>
          <w:rFonts w:ascii="Times New Roman" w:hAnsi="Times New Roman"/>
          <w:sz w:val="24"/>
          <w:szCs w:val="24"/>
        </w:rPr>
        <w:t>го учреждения»,</w:t>
      </w:r>
      <w:r w:rsidRPr="00AD7673">
        <w:rPr>
          <w:rFonts w:ascii="Times New Roman" w:hAnsi="Times New Roman"/>
          <w:sz w:val="24"/>
          <w:szCs w:val="24"/>
        </w:rPr>
        <w:t xml:space="preserve"> конкурс лучшего детского р</w:t>
      </w:r>
      <w:r w:rsidR="00AD7673">
        <w:rPr>
          <w:rFonts w:ascii="Times New Roman" w:hAnsi="Times New Roman"/>
          <w:sz w:val="24"/>
          <w:szCs w:val="24"/>
        </w:rPr>
        <w:t>исунка, областной   конкурс «</w:t>
      </w:r>
      <w:proofErr w:type="spellStart"/>
      <w:r w:rsidR="00AD7673">
        <w:rPr>
          <w:rFonts w:ascii="Times New Roman" w:hAnsi="Times New Roman"/>
          <w:sz w:val="24"/>
          <w:szCs w:val="24"/>
        </w:rPr>
        <w:t>ЭкоГ</w:t>
      </w:r>
      <w:r w:rsidRPr="00AD7673">
        <w:rPr>
          <w:rFonts w:ascii="Times New Roman" w:hAnsi="Times New Roman"/>
          <w:sz w:val="24"/>
          <w:szCs w:val="24"/>
        </w:rPr>
        <w:t>рИн</w:t>
      </w:r>
      <w:proofErr w:type="spellEnd"/>
      <w:r w:rsidRPr="00AD7673">
        <w:rPr>
          <w:rFonts w:ascii="Times New Roman" w:hAnsi="Times New Roman"/>
          <w:sz w:val="24"/>
          <w:szCs w:val="24"/>
        </w:rPr>
        <w:t>, конкурс «Зеленый огонек». Отмечается повышение уровня участия родителей воспитанников в вышеуказанных мероприятиях, что способствует укреплению взаимосвязи между семьей и педагогическим коллективом ДОУ.</w:t>
      </w:r>
    </w:p>
    <w:p w:rsidR="00D4624F" w:rsidRPr="00AD7673" w:rsidRDefault="00D4624F" w:rsidP="00AD7673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 xml:space="preserve">Детский сад осуществляет образовательную деятельность на основании Лицензии на </w:t>
      </w:r>
      <w:proofErr w:type="gramStart"/>
      <w:r w:rsidRPr="00AD7673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AD7673">
        <w:rPr>
          <w:rFonts w:ascii="Times New Roman" w:hAnsi="Times New Roman"/>
          <w:sz w:val="24"/>
          <w:szCs w:val="24"/>
        </w:rPr>
        <w:t xml:space="preserve"> образовательно</w:t>
      </w:r>
      <w:r w:rsidR="006B3323">
        <w:rPr>
          <w:rFonts w:ascii="Times New Roman" w:hAnsi="Times New Roman"/>
          <w:sz w:val="24"/>
          <w:szCs w:val="24"/>
        </w:rPr>
        <w:t xml:space="preserve">й деятельности серия 43Л01 №0001073 </w:t>
      </w:r>
      <w:r w:rsidRPr="00AD7673">
        <w:rPr>
          <w:rFonts w:ascii="Times New Roman" w:hAnsi="Times New Roman"/>
          <w:sz w:val="24"/>
          <w:szCs w:val="24"/>
        </w:rPr>
        <w:t xml:space="preserve"> от</w:t>
      </w:r>
      <w:r w:rsidR="006B3323">
        <w:rPr>
          <w:rFonts w:ascii="Times New Roman" w:hAnsi="Times New Roman"/>
          <w:sz w:val="24"/>
          <w:szCs w:val="24"/>
        </w:rPr>
        <w:t xml:space="preserve"> 11.03.2016 г. </w:t>
      </w:r>
      <w:r w:rsidRPr="00AD7673">
        <w:rPr>
          <w:rFonts w:ascii="Times New Roman" w:hAnsi="Times New Roman"/>
          <w:sz w:val="24"/>
          <w:szCs w:val="24"/>
        </w:rPr>
        <w:t xml:space="preserve"> </w:t>
      </w:r>
    </w:p>
    <w:p w:rsidR="00D4624F" w:rsidRPr="00AD7673" w:rsidRDefault="00D4624F" w:rsidP="00AD7673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В детс</w:t>
      </w:r>
      <w:r w:rsidR="00B750B1">
        <w:rPr>
          <w:rFonts w:ascii="Times New Roman" w:hAnsi="Times New Roman"/>
          <w:sz w:val="24"/>
          <w:szCs w:val="24"/>
        </w:rPr>
        <w:t>ком саду функционируют Совет родителей</w:t>
      </w:r>
      <w:proofErr w:type="gramStart"/>
      <w:r w:rsidR="00B750B1">
        <w:rPr>
          <w:rFonts w:ascii="Times New Roman" w:hAnsi="Times New Roman"/>
          <w:sz w:val="24"/>
          <w:szCs w:val="24"/>
        </w:rPr>
        <w:t xml:space="preserve"> </w:t>
      </w:r>
      <w:r w:rsidRPr="00AD7673">
        <w:rPr>
          <w:rFonts w:ascii="Times New Roman" w:hAnsi="Times New Roman"/>
          <w:sz w:val="24"/>
          <w:szCs w:val="24"/>
        </w:rPr>
        <w:t>,</w:t>
      </w:r>
      <w:proofErr w:type="gramEnd"/>
      <w:r w:rsidRPr="00AD7673">
        <w:rPr>
          <w:rFonts w:ascii="Times New Roman" w:hAnsi="Times New Roman"/>
          <w:sz w:val="24"/>
          <w:szCs w:val="24"/>
        </w:rPr>
        <w:t xml:space="preserve"> Педагогический совет, Общее собрание трудового колл</w:t>
      </w:r>
      <w:r w:rsidR="00B750B1">
        <w:rPr>
          <w:rFonts w:ascii="Times New Roman" w:hAnsi="Times New Roman"/>
          <w:sz w:val="24"/>
          <w:szCs w:val="24"/>
        </w:rPr>
        <w:t>ектива, Общее родительское собрание</w:t>
      </w:r>
      <w:r w:rsidRPr="00AD7673">
        <w:rPr>
          <w:rFonts w:ascii="Times New Roman" w:hAnsi="Times New Roman"/>
          <w:sz w:val="24"/>
          <w:szCs w:val="24"/>
        </w:rPr>
        <w:t>.</w:t>
      </w:r>
    </w:p>
    <w:p w:rsidR="00D4624F" w:rsidRPr="00AD7673" w:rsidRDefault="00D4624F" w:rsidP="00AD7673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Функции и полномочия учредителя Учреждения от имени муниципального образования Зуевский муниципальный район Кировской области осуществляет администрация Зуевского муниципального района Кировской области.</w:t>
      </w:r>
      <w:r w:rsidRPr="00AD767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D4624F" w:rsidRPr="00AD7673" w:rsidRDefault="00D4624F" w:rsidP="00AD767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D7673">
        <w:rPr>
          <w:rFonts w:ascii="Times New Roman" w:hAnsi="Times New Roman"/>
          <w:i/>
          <w:sz w:val="24"/>
          <w:szCs w:val="24"/>
        </w:rPr>
        <w:t xml:space="preserve">                                  </w:t>
      </w:r>
    </w:p>
    <w:p w:rsidR="00D4624F" w:rsidRPr="00AD7673" w:rsidRDefault="00D4624F" w:rsidP="00AD7673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AD7673">
        <w:rPr>
          <w:rFonts w:ascii="Times New Roman" w:hAnsi="Times New Roman"/>
          <w:i/>
          <w:sz w:val="24"/>
          <w:szCs w:val="24"/>
        </w:rPr>
        <w:t xml:space="preserve"> </w:t>
      </w:r>
      <w:r w:rsidRPr="00AD7673">
        <w:rPr>
          <w:rFonts w:ascii="Times New Roman" w:hAnsi="Times New Roman"/>
          <w:b/>
          <w:i/>
          <w:sz w:val="24"/>
          <w:szCs w:val="24"/>
          <w:u w:val="single"/>
        </w:rPr>
        <w:t xml:space="preserve">Управляющая система. </w:t>
      </w:r>
    </w:p>
    <w:p w:rsidR="00D4624F" w:rsidRPr="00AD7673" w:rsidRDefault="00D4624F" w:rsidP="00AD76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624F" w:rsidRPr="00AD7673" w:rsidRDefault="00D4624F" w:rsidP="00AD767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7673">
        <w:rPr>
          <w:rFonts w:ascii="Times New Roman" w:hAnsi="Times New Roman"/>
          <w:b/>
          <w:sz w:val="24"/>
          <w:szCs w:val="24"/>
        </w:rPr>
        <w:t xml:space="preserve">Заведующая детским садом </w:t>
      </w:r>
      <w:r w:rsidRPr="00AD7673">
        <w:rPr>
          <w:rFonts w:ascii="Times New Roman" w:hAnsi="Times New Roman"/>
          <w:sz w:val="24"/>
          <w:szCs w:val="24"/>
        </w:rPr>
        <w:t>– Овсянникова Ольга Михайловна</w:t>
      </w:r>
    </w:p>
    <w:p w:rsidR="00D4624F" w:rsidRPr="00AD7673" w:rsidRDefault="00D4624F" w:rsidP="006B332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4624F" w:rsidRPr="00AD7673" w:rsidRDefault="00D023BF" w:rsidP="00AD767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Завхоз –</w:t>
      </w:r>
      <w:r w:rsidR="00D4624F" w:rsidRPr="00AD7673">
        <w:rPr>
          <w:rFonts w:ascii="Times New Roman" w:hAnsi="Times New Roman"/>
          <w:b/>
          <w:sz w:val="24"/>
          <w:szCs w:val="24"/>
        </w:rPr>
        <w:t xml:space="preserve"> </w:t>
      </w:r>
      <w:r w:rsidR="006B3323">
        <w:rPr>
          <w:rFonts w:ascii="Times New Roman" w:hAnsi="Times New Roman"/>
          <w:sz w:val="24"/>
          <w:szCs w:val="24"/>
        </w:rPr>
        <w:t>Пестова Елизавета Александровна</w:t>
      </w:r>
    </w:p>
    <w:p w:rsidR="00D4624F" w:rsidRPr="00AD7673" w:rsidRDefault="00D4624F" w:rsidP="00AD7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Pr="00AD7673" w:rsidRDefault="00D4624F" w:rsidP="00AD7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7673">
        <w:rPr>
          <w:rFonts w:ascii="Times New Roman" w:hAnsi="Times New Roman"/>
          <w:b/>
          <w:sz w:val="24"/>
          <w:szCs w:val="24"/>
        </w:rPr>
        <w:t>Режим работы детского сада</w:t>
      </w:r>
    </w:p>
    <w:p w:rsidR="00D4624F" w:rsidRPr="00AD7673" w:rsidRDefault="00D4624F" w:rsidP="00AD7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Pr="00AD7673" w:rsidRDefault="00D4624F" w:rsidP="00AD7673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D7673">
        <w:rPr>
          <w:rFonts w:ascii="Times New Roman" w:hAnsi="Times New Roman"/>
          <w:sz w:val="24"/>
          <w:szCs w:val="24"/>
        </w:rPr>
        <w:t>Детский сад работает в режиме пятидневной рабочей недели. Режим пребывания детей в детском саду - 10 часов: с 7.00 до 17.00 час. Выходные дни: суббота и воскресенье, праздничные дни.</w:t>
      </w:r>
    </w:p>
    <w:p w:rsidR="00D4624F" w:rsidRPr="00AD7673" w:rsidRDefault="00D4624F" w:rsidP="00AD76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7673">
        <w:rPr>
          <w:rFonts w:ascii="Times New Roman" w:hAnsi="Times New Roman"/>
          <w:b/>
          <w:sz w:val="24"/>
          <w:szCs w:val="24"/>
        </w:rPr>
        <w:br w:type="page"/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ДЛЯ РЕАЛИЗАЦИИ ОСНОВНЫХ ОБРАЗОВАТЕЛЬНЫХ ПРОГРАММ</w:t>
      </w:r>
    </w:p>
    <w:p w:rsidR="00D023BF" w:rsidRDefault="00D023B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Кадровые условия</w:t>
      </w:r>
    </w:p>
    <w:p w:rsidR="00D023BF" w:rsidRDefault="00D023B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коллектив, обеспечивающий развитие, воспитание и образование детей, стабильный, работоспособный, инициативный. В ДОУ  педагоги стремятся к внедрению новых педагогических технологий, использующих ресурсы Интернет, включающих в педагогическую деятельность новые формы организации воспитательного и образовательного процесса.</w:t>
      </w:r>
    </w:p>
    <w:p w:rsidR="00D4624F" w:rsidRDefault="00D4624F" w:rsidP="00D023BF">
      <w:pPr>
        <w:spacing w:after="0"/>
        <w:ind w:right="-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2014-2015 учебного года в детском саду работало 7 педагогов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sz w:val="24"/>
          <w:szCs w:val="24"/>
        </w:rPr>
        <w:t xml:space="preserve">6 воспитателей, музыкальный руководитель. 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и квалификация педагогических кадров на 01.09.2013 г.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624F" w:rsidTr="00D023BF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по уровню образования</w:t>
            </w: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стаж педагогической работы</w:t>
            </w: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общему числу педагогических работников по возрасту</w:t>
            </w:r>
          </w:p>
        </w:tc>
      </w:tr>
      <w:tr w:rsidR="00D023BF" w:rsidTr="00D023BF">
        <w:trPr>
          <w:cantSplit/>
          <w:trHeight w:val="194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624F" w:rsidRDefault="00D46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624F" w:rsidRDefault="00D46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624F" w:rsidRDefault="00D46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624F" w:rsidRDefault="00D46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624F" w:rsidRDefault="00D462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30-39л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40-49л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 50л</w:t>
            </w:r>
          </w:p>
        </w:tc>
      </w:tr>
      <w:tr w:rsidR="00D023BF" w:rsidTr="00D023B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501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501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</w:p>
        </w:tc>
      </w:tr>
    </w:tbl>
    <w:p w:rsidR="00D4624F" w:rsidRDefault="00D4624F" w:rsidP="00D4624F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Информационно-образовательная среда</w:t>
      </w:r>
    </w:p>
    <w:p w:rsidR="00D023BF" w:rsidRDefault="00D023BF" w:rsidP="00D023BF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повышения квалификации педагогов:</w:t>
      </w:r>
    </w:p>
    <w:p w:rsidR="00D4624F" w:rsidRDefault="00D4624F" w:rsidP="00D023BF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Индивидуальные:</w:t>
      </w:r>
      <w:r>
        <w:rPr>
          <w:rFonts w:ascii="Times New Roman" w:hAnsi="Times New Roman"/>
          <w:sz w:val="24"/>
          <w:szCs w:val="24"/>
        </w:rPr>
        <w:t xml:space="preserve"> консультации, самообразование, курсовая подготовка.</w:t>
      </w:r>
    </w:p>
    <w:p w:rsidR="00D4624F" w:rsidRDefault="00D4624F" w:rsidP="00D023BF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Групповые:</w:t>
      </w:r>
      <w:r>
        <w:rPr>
          <w:rFonts w:ascii="Times New Roman" w:hAnsi="Times New Roman"/>
          <w:sz w:val="24"/>
          <w:szCs w:val="24"/>
        </w:rPr>
        <w:t xml:space="preserve"> методические объединения (на уровне детского сада и района)</w:t>
      </w:r>
    </w:p>
    <w:p w:rsidR="00D4624F" w:rsidRDefault="00D4624F" w:rsidP="00D023BF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Коллективные:</w:t>
      </w:r>
      <w:r>
        <w:rPr>
          <w:rFonts w:ascii="Times New Roman" w:hAnsi="Times New Roman"/>
          <w:sz w:val="24"/>
          <w:szCs w:val="24"/>
        </w:rPr>
        <w:t xml:space="preserve"> семинары, семинары-практикумы, конференции, деловые игры.</w:t>
      </w:r>
    </w:p>
    <w:p w:rsidR="00D4624F" w:rsidRDefault="00D4624F" w:rsidP="00D023BF">
      <w:pPr>
        <w:pStyle w:val="af"/>
        <w:spacing w:after="0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характеристики образовательного процесса.</w:t>
      </w:r>
    </w:p>
    <w:p w:rsidR="00D023BF" w:rsidRDefault="00D023BF" w:rsidP="00D023BF">
      <w:pPr>
        <w:pStyle w:val="af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e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в Детский сад для получения образования проводится на принципах равных условий приема, на общедоступной основе. Наполняемость групп детей зависит от возраста детей и их состояния здоровья и не превышает норм, установленных санитарно-эпидемиологическими требованиями. </w:t>
      </w:r>
    </w:p>
    <w:p w:rsidR="00D4624F" w:rsidRDefault="00D4624F" w:rsidP="00D023BF">
      <w:pPr>
        <w:pStyle w:val="ae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приема воспитанников для получения дошкольного образования, режим занятий воспитанников, порядок оформления возникновения, приостановления и прекращения отношений между Детским садом и родителями (законными представителями) воспитанников, обязанности участников образовательного процесса и иные вопросы организации образовательного процесса в Детском саду регламентируются </w:t>
      </w:r>
      <w:r>
        <w:rPr>
          <w:rFonts w:ascii="Times New Roman" w:hAnsi="Times New Roman"/>
          <w:sz w:val="24"/>
          <w:szCs w:val="24"/>
        </w:rPr>
        <w:lastRenderedPageBreak/>
        <w:t>нормативно-правовыми документами федерального и регионального уровней, локальными нормативными актами Детского сада.</w:t>
      </w:r>
    </w:p>
    <w:p w:rsidR="00D4624F" w:rsidRDefault="00D4624F" w:rsidP="00D023BF">
      <w:pPr>
        <w:pStyle w:val="ae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свободен в определении содержания образования в соответствии с требованиями федерального государственного образовательного стандарта дошкольного образования, в выборе учебно-методического обеспечения, образовательных технологий по реализуемым им образовательным программам.</w:t>
      </w:r>
    </w:p>
    <w:p w:rsidR="00D4624F" w:rsidRDefault="00D4624F" w:rsidP="00D023B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общении воспитателей с детьми используется модель личностного и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взаимодействия. Особое внимание в работе с детьми уделяется формированию положительной самооценки и развитию индивидуальности детей. </w:t>
      </w:r>
    </w:p>
    <w:p w:rsidR="00D4624F" w:rsidRDefault="00D4624F" w:rsidP="00D023B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педагогов строится на следующих формах взаимодействия с детьми:</w:t>
      </w:r>
    </w:p>
    <w:p w:rsidR="00D4624F" w:rsidRDefault="00D4624F" w:rsidP="00D023B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деятельность,</w:t>
      </w:r>
    </w:p>
    <w:p w:rsidR="00D4624F" w:rsidRDefault="00D4624F" w:rsidP="00D023B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детей,</w:t>
      </w:r>
    </w:p>
    <w:p w:rsidR="00D4624F" w:rsidRDefault="00D4624F" w:rsidP="00D023B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деятельность,</w:t>
      </w:r>
    </w:p>
    <w:p w:rsidR="00D4624F" w:rsidRDefault="00D4624F" w:rsidP="00D023B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досуговые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мероприятия,</w:t>
      </w:r>
    </w:p>
    <w:p w:rsidR="00D4624F" w:rsidRDefault="00D4624F" w:rsidP="00D023B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праздники, развлечения,</w:t>
      </w:r>
    </w:p>
    <w:p w:rsidR="00D4624F" w:rsidRDefault="00D4624F" w:rsidP="00D023B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художественно-творческая деятельность.</w:t>
      </w:r>
    </w:p>
    <w:p w:rsidR="00D4624F" w:rsidRDefault="00D4624F" w:rsidP="00D023B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групповых помещениях, в соответствии с современными требованиями к организации предметно - развивающей среды и требованиями основной общеобразовательной программы,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D023BF" w:rsidRDefault="00D023BF" w:rsidP="00D023BF">
      <w:pPr>
        <w:pStyle w:val="af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Материально-технические условия</w:t>
      </w:r>
    </w:p>
    <w:p w:rsidR="00D023BF" w:rsidRDefault="00D023BF" w:rsidP="00D023BF">
      <w:pPr>
        <w:pStyle w:val="af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детским садом в целях обеспечения образовательной деятельности в соответствии с Уставом закреплены объекты права собственности (здания, оборудование, а так же другое необходимое имущество потребительского, социального, культурного и иного назначения).</w:t>
      </w:r>
    </w:p>
    <w:p w:rsidR="00D4624F" w:rsidRDefault="00D4624F" w:rsidP="00D023BF">
      <w:pPr>
        <w:pStyle w:val="a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владеет, пользуется и распоряжается закреплённым за ним имуществом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D4624F" w:rsidRDefault="00D4624F" w:rsidP="00D023BF">
      <w:pPr>
        <w:pStyle w:val="a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несёт ответственность перед учредителем за сохранность и эффективное использование закреплённого за ним имущества.</w:t>
      </w:r>
    </w:p>
    <w:p w:rsidR="00D023BF" w:rsidRDefault="00D023BF" w:rsidP="00D023BF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Педагогический блок: </w:t>
      </w:r>
    </w:p>
    <w:p w:rsidR="00D4624F" w:rsidRDefault="00D4624F" w:rsidP="00D023BF">
      <w:pPr>
        <w:pStyle w:val="af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групповых помещений 4:  групповые комнаты, раздаточные, туалетные и умывальные комнаты, раздевалки,  спальные комнаты.</w:t>
      </w:r>
    </w:p>
    <w:p w:rsidR="00D4624F" w:rsidRDefault="00D4624F" w:rsidP="00D023BF">
      <w:pPr>
        <w:pStyle w:val="af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</w:t>
      </w:r>
      <w:r w:rsidR="005014F7">
        <w:rPr>
          <w:rFonts w:ascii="Times New Roman" w:hAnsi="Times New Roman"/>
          <w:sz w:val="24"/>
          <w:szCs w:val="24"/>
        </w:rPr>
        <w:t xml:space="preserve">ты и залы: Кабинет заведующей, </w:t>
      </w:r>
      <w:r>
        <w:rPr>
          <w:rFonts w:ascii="Times New Roman" w:hAnsi="Times New Roman"/>
          <w:sz w:val="24"/>
          <w:szCs w:val="24"/>
        </w:rPr>
        <w:t xml:space="preserve"> музыкальный зал.</w:t>
      </w:r>
    </w:p>
    <w:p w:rsidR="00D023BF" w:rsidRDefault="00D023BF" w:rsidP="00D023BF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Медицинский блок</w:t>
      </w:r>
      <w:r>
        <w:rPr>
          <w:rFonts w:ascii="Times New Roman" w:hAnsi="Times New Roman"/>
          <w:sz w:val="24"/>
          <w:szCs w:val="24"/>
        </w:rPr>
        <w:t>: медицинский кабинет.</w:t>
      </w:r>
    </w:p>
    <w:p w:rsidR="00D023BF" w:rsidRDefault="00D023BF" w:rsidP="00D023BF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Хозяйственный блок</w:t>
      </w:r>
      <w:r>
        <w:rPr>
          <w:rFonts w:ascii="Times New Roman" w:hAnsi="Times New Roman"/>
          <w:sz w:val="24"/>
          <w:szCs w:val="24"/>
        </w:rPr>
        <w:t>: пищеблок, прачечная, подсобные помещения, помещения для хранения овощей.</w:t>
      </w:r>
    </w:p>
    <w:p w:rsidR="00D4624F" w:rsidRDefault="00D4624F" w:rsidP="00D023BF">
      <w:pPr>
        <w:pStyle w:val="a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групповом помещении, в соответствии с современными требованиями к организации развивающей предметно-пространственной среды оборудованы уголки для организации </w:t>
      </w:r>
      <w:r>
        <w:rPr>
          <w:rFonts w:ascii="Times New Roman" w:hAnsi="Times New Roman"/>
          <w:sz w:val="24"/>
          <w:szCs w:val="24"/>
        </w:rPr>
        <w:lastRenderedPageBreak/>
        <w:t xml:space="preserve">разнообразной детской деятельности (как самостоятельной, так и совместной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взрослыми)</w:t>
      </w:r>
    </w:p>
    <w:p w:rsidR="00D4624F" w:rsidRDefault="00D4624F" w:rsidP="00D023BF">
      <w:pPr>
        <w:pStyle w:val="a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детского сада ведутся работы по оборудованию цветников, игровых площадок, спортивно-игровой площадки</w:t>
      </w:r>
      <w:r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D023BF" w:rsidRDefault="00D023BF" w:rsidP="00D023BF">
      <w:pPr>
        <w:pStyle w:val="3"/>
        <w:spacing w:line="276" w:lineRule="auto"/>
        <w:rPr>
          <w:i w:val="0"/>
          <w:sz w:val="24"/>
          <w:szCs w:val="24"/>
        </w:rPr>
      </w:pPr>
    </w:p>
    <w:p w:rsidR="00D4624F" w:rsidRDefault="00D4624F" w:rsidP="00D023BF">
      <w:pPr>
        <w:pStyle w:val="3"/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Открытость Программы</w:t>
      </w:r>
    </w:p>
    <w:p w:rsidR="00D023BF" w:rsidRDefault="00D023B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открытым документом, что предполагает возможность внесения в нее изменений в силу объективных причин, в том числе в связи с изменениями во внешней среде. </w:t>
      </w: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023BF" w:rsidRDefault="00D023BF" w:rsidP="00D4624F">
      <w:pPr>
        <w:tabs>
          <w:tab w:val="left" w:pos="1122"/>
        </w:tabs>
        <w:spacing w:after="0" w:line="240" w:lineRule="auto"/>
        <w:ind w:right="-79" w:firstLine="748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II.</w:t>
      </w:r>
    </w:p>
    <w:p w:rsidR="00D4624F" w:rsidRDefault="00D4624F" w:rsidP="00D02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ДЕЯТЕЛЬНОСТИ </w:t>
      </w:r>
    </w:p>
    <w:p w:rsidR="00D4624F" w:rsidRDefault="00D4624F" w:rsidP="00D023BF">
      <w:pPr>
        <w:spacing w:after="0"/>
        <w:ind w:right="-79" w:firstLine="748"/>
        <w:jc w:val="both"/>
        <w:rPr>
          <w:rFonts w:ascii="Times New Roman" w:hAnsi="Times New Roman"/>
          <w:bCs/>
          <w:sz w:val="24"/>
          <w:szCs w:val="24"/>
        </w:rPr>
      </w:pPr>
    </w:p>
    <w:p w:rsidR="00D4624F" w:rsidRDefault="00D4624F" w:rsidP="00D023BF">
      <w:pPr>
        <w:spacing w:after="0"/>
        <w:ind w:right="-79" w:firstLine="7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деятельности детского сада выполнен в соответствии с требованиями к условиям, изложенными в федеральных государственных образовательных стандартах дошкольного образования.</w:t>
      </w:r>
    </w:p>
    <w:p w:rsidR="00D023BF" w:rsidRDefault="00D023BF" w:rsidP="00D02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условий, требуемых для реализации основной образовательной программы дошкольного образования в соответствии с требованиями ФГОС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D023BF" w:rsidRDefault="00D023BF" w:rsidP="00D02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975"/>
        <w:gridCol w:w="2976"/>
        <w:gridCol w:w="2835"/>
      </w:tblGrid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Требуемые условия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Имеющиеся условия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Недостающие условия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Кадровые условия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детского сада руководящими кадрами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в соответствии со штатным расписанием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управлению качеством образования</w:t>
            </w:r>
          </w:p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курсовой подготовки педагогов по вопросам реализации ФГОС дошкольного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курсовую подготовку 3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курсов по проблемам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Педагогами: воспитатели –2, </w:t>
            </w:r>
          </w:p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– 1.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постоянной методической поддержки педагогов по проблемам введения ФГОС дошкольного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детском саду методического совета, проблемных 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методической службы в условиях реализации ФГОС дошкольного образования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способностях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нормах профессиональной этики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Положение о нормах профессиональной этики педагогических работников с учётом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образовательной деятельности форм и методов работы с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их возрастным и индивидуальным особенностям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 «Колокольчик» 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rPr>
          <w:trHeight w:val="6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  </w:t>
            </w:r>
          </w:p>
          <w:p w:rsidR="00D4624F" w:rsidRDefault="00D4624F" w:rsidP="00D0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комитете; Положение о Совете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Привести Основную общеобразовательную программу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 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положение о родительском комитете, Положение о Совете ДОУ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Финансовые условия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ДОУ обеспечивает возможность выполнения требований Стандарта к условиям реализации и структуре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Начато приобретение основных средств, оборудования, инвентаря для создания условий реализации Программы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основных средств, оборудования, инвентаря для создания условий реализации Программы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детей дошкольного возраста в соответствии с особенностями каждого возрастного этапа, охраны и укрепления их здоровья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ДОУ обеспечивает реализацию обязательной части Программы и части,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формируемой участниками образовательного процесса, учитывая вариативность индивидуальных траекторий развития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Начато приобретение средств обучения и воспитания, приобретение учебных изданий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бумажном и электронном виде, дидактических материалов, игр, игрушек необходимых для организации всех видов учебной деятельности и создания развивающей предметно-пространственной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специальных для детей с ОВЗ в соответствии с ФГОС ДО.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необходимых средств обучения и воспитания, приобретение учебных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изданий в бумажном и электронном виде, дидактических материалов, игр, игрушек необходимых для организации всех видов учебной деятельности и создания  развивающей предметно – пространственной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специальных для детей с ОВЗ в соответствии с ФГОС ДО.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структуры и объема расходов, необходимых для реализации Программы, а также механизм их формирования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сметной документация с учетом структуры и объемов расходов, необходимых </w:t>
            </w:r>
            <w:r w:rsidR="00B750B1">
              <w:rPr>
                <w:rFonts w:ascii="Times New Roman" w:hAnsi="Times New Roman"/>
                <w:sz w:val="24"/>
                <w:szCs w:val="24"/>
              </w:rPr>
              <w:t>для реализации Программы до 2025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образовательной программы в объёме определяемых органами государственной власти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финансирование согласно смете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финансирование согласно смете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расходов, связанных с дополнительным профессиональным образованием руководящих и педагогических работников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– заявка на курсовую подготовку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B750B1">
              <w:rPr>
                <w:rFonts w:ascii="Times New Roman" w:hAnsi="Times New Roman"/>
                <w:sz w:val="24"/>
                <w:szCs w:val="24"/>
              </w:rPr>
              <w:t>ние сметной документация на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учетом плана - заявки на курсовую подготовку руководящих и педагогических работников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в соответствии с санитарно - эпидемиологическими правилами и нормами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учреждении созданы условия в соответствии с санитарно-эпидемическими нормами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правилами:сделан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ремонт на пищеблоке, приобретена новая электроплита,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посуда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пищеблоке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750B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B750B1">
              <w:rPr>
                <w:rFonts w:ascii="Times New Roman" w:hAnsi="Times New Roman"/>
                <w:sz w:val="24"/>
                <w:szCs w:val="24"/>
              </w:rPr>
              <w:t>аменены</w:t>
            </w:r>
            <w:proofErr w:type="spellEnd"/>
            <w:r w:rsidR="00B750B1">
              <w:rPr>
                <w:rFonts w:ascii="Times New Roman" w:hAnsi="Times New Roman"/>
                <w:sz w:val="24"/>
                <w:szCs w:val="24"/>
              </w:rPr>
              <w:t xml:space="preserve"> окна на пластиковые в прачечной и пищеблоке, спальне ясельной группы.</w:t>
            </w:r>
          </w:p>
          <w:p w:rsidR="00D4624F" w:rsidRDefault="00D4624F" w:rsidP="00D023B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B750B1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ремонт </w:t>
            </w:r>
            <w:r w:rsidR="00D4624F">
              <w:rPr>
                <w:rFonts w:ascii="Times New Roman" w:hAnsi="Times New Roman"/>
                <w:sz w:val="24"/>
                <w:szCs w:val="24"/>
              </w:rPr>
              <w:t>медицинского кабинета, капитальный ремонт здания детского сада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в соответствии с правилами пожарной безопасности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учреждении созданы условия в соответствии с правилами пожарной безопасности (имеется нормативная документация, планы эвакуации, установлена пожарная сигнализация, аварийное освещение, эвакуационные выходы и коридоры покрашены краской, имеющей соответствующий сертификат).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 путей эвакуации, эвакуационных лестниц, в соответствие с противопожар</w:t>
            </w:r>
            <w:r w:rsidR="00B750B1">
              <w:rPr>
                <w:rFonts w:ascii="Times New Roman" w:hAnsi="Times New Roman"/>
                <w:sz w:val="24"/>
                <w:szCs w:val="24"/>
              </w:rPr>
              <w:t xml:space="preserve">ными требованиями.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физкультурных занятий: спортивное оборудование.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 оснащённость педагогического процесса оборудованием для групповых помещений, прогулочных участков.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оснащены развивающей предметно-пространственной средой в соответствии с возрастными возможностями детей и содержанием образовательной программы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5"/>
              <w:spacing w:line="276" w:lineRule="auto"/>
            </w:pPr>
            <w:r>
              <w:t>Обеспечение образовательной развивающей среды в группах, с учётом модернизации системы образования: ориентация на требования современной педагогики и личностно-ориентированной модели взаимодействия.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 оснащённость развивающей предметно – пространственной среды в группах игровым оборудованием, игровыми модулями для организации сюжетно ролевой игры, совместной деятельности, самостоятельной деятельности.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оснащены средствами обучения и воспитания (в том числе техническими), соответствующими материалами,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расходным  игровым, спортивным, оздоровительным инвентарём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Приобретены разнообразные дидактические и наглядные пособия, научная и художественная литература,  спортивное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Недостаточная оснащённость групп дидактическими пособиями, игровым инвентарём, современными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ИКТ (компьютерами, интерактивными досками, магнитными досками в соответствии с ФГОС ДО</w:t>
            </w:r>
            <w:proofErr w:type="gramEnd"/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пространства и разнообразие материалов, оборудования и инвентаря (в здании и на участке) обеспечивают:</w:t>
            </w:r>
          </w:p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-эмоциональное благополучие детей во взаимодействии с предметно-пространственным окружением;</w:t>
            </w:r>
          </w:p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-возможность самовыражения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организации образовательного пространства приобретено оборудование и инвентарь для обеспечения: игровой, познавательной, исследовательской и творческой активности воспитанников.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Недостаточная оснащённость оборудованием и инвентарём для обеспечения игровой, исследовательской активности, двигательной активности, эмоционального благополучия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 (учебно-методический комплект, оборудование, игрушки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5"/>
              <w:spacing w:line="276" w:lineRule="auto"/>
              <w:ind w:right="-108"/>
            </w:pPr>
            <w:r>
              <w:t>Приобретён учебно-методический комплект комплексно-тематического планирования с учётом ФГТ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методический комплект, оборудование с учетом реализуемой Программы по ФГОС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ДОУ создана информационно-образовательная среда: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имеется материально-техническое и программное обеспечение; 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осуществляется информационное взаимодействие участников образовательного пространства, в том числе с помощью интерактивных средств ИКТ;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участники образовательного процесса компетентны в ИКТ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3"/>
            <w:bookmarkEnd w:id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материально-техническая база и программное обеспечение; </w:t>
            </w:r>
          </w:p>
          <w:p w:rsidR="00D4624F" w:rsidRDefault="00D4624F" w:rsidP="00D023BF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разработана нормативно-правовая документация; </w:t>
            </w:r>
          </w:p>
          <w:p w:rsidR="00D4624F" w:rsidRDefault="00D4624F" w:rsidP="00D023BF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заключены соглашения между ДОУ и работниками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передаче и обработке персональных данных; </w:t>
            </w:r>
          </w:p>
          <w:p w:rsidR="00D4624F" w:rsidRDefault="00D4624F" w:rsidP="00D023BF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заключены соглашения между ДОУ и родителями (законными представителями) о согласии на обработку персональных данных воспитанников;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Отсутствие в необходимом количестве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персональных компьютеров и периферийных устройств; 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низкий уровень ИКТ – компетентности сотрудников;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недостаточное финансирование организации информационно-образовательной среды</w:t>
            </w:r>
          </w:p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в курсовой подготовке второго уровня  по использованию ИКТ в образовательном процессе педагогическому персоналу.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Учебно-методическое и информационное обеспечение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5"/>
              <w:spacing w:line="276" w:lineRule="auto"/>
              <w:rPr>
                <w:color w:val="FF0000"/>
              </w:rPr>
            </w:pPr>
            <w:r>
              <w:t>Обеспечение учебно-методическими комплектами, реализуемыми в ДОУ, соответствующее ФГОС.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Приобретён  учебно-методический комплект комплексно - тематического планирования с учётом ФГТ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учебно-методического комплекта, оборудования с учетом реализуемой Программы с учетом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pStyle w:val="a5"/>
              <w:spacing w:line="276" w:lineRule="auto"/>
            </w:pPr>
            <w:r>
              <w:t>Корректировка образовательной программы ДОУ.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Основной общеобразовательной программы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 </w:t>
            </w:r>
          </w:p>
        </w:tc>
      </w:tr>
      <w:tr w:rsidR="00D4624F" w:rsidTr="00D023B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инновационных методик и технологий, соответствующих требованиям ФГОС, утверждённых МО РФ.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D02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инновационных методик и технологий в соответствии с требованиями ФГОС</w:t>
            </w:r>
          </w:p>
        </w:tc>
      </w:tr>
    </w:tbl>
    <w:p w:rsidR="00D4624F" w:rsidRDefault="00D4624F" w:rsidP="00D02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023BF">
      <w:pPr>
        <w:tabs>
          <w:tab w:val="left" w:pos="1122"/>
        </w:tabs>
        <w:spacing w:after="0"/>
        <w:ind w:right="-79"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детском саду созданы достаточные условия для перехода и реализации федеральных государственных образовательных стандартов дошкольного образования. Вместе с тем анализ показал, что необходимо продолжить работу по </w:t>
      </w:r>
      <w:r>
        <w:rPr>
          <w:rFonts w:ascii="Times New Roman" w:hAnsi="Times New Roman"/>
          <w:sz w:val="24"/>
          <w:szCs w:val="24"/>
        </w:rPr>
        <w:lastRenderedPageBreak/>
        <w:t>созданию и модернизации всех видов ресурсов, необходимых для эффективного перехода на ФГОС дошкольного образования.</w:t>
      </w:r>
    </w:p>
    <w:p w:rsidR="00D4624F" w:rsidRDefault="00D4624F" w:rsidP="00D023BF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</w:p>
    <w:p w:rsidR="007B7F42" w:rsidRDefault="00D4624F" w:rsidP="007B7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4624F" w:rsidRDefault="00D4624F" w:rsidP="007B7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КОНЦЕПЦИЯ ПРОГРАММЫ РАЗВИТИЯ</w:t>
      </w:r>
    </w:p>
    <w:p w:rsidR="007B7F42" w:rsidRDefault="007B7F42" w:rsidP="007B7F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одним из наиболее перспективных направлений в системе образования является поиск путей, обеспечивающих интеграцию образовательного процесса, ориентированного на развитие личности и предусматривающей в своей основе личностно-ориентированную модель образования. Это предполагает налаживание между взрослыми и детьми отношений сотрудничества и партнерства, нацеливает педагогов образовательных учреждений на творческое отношение к своей деятельности, формирует у них потребности к постоянному саморазвитию.</w:t>
      </w:r>
    </w:p>
    <w:p w:rsidR="00D4624F" w:rsidRDefault="00D4624F" w:rsidP="007B7F4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связи перед работниками детского сада встала задача создания единой системы образовательно-оздоровительного процесса, построенной на интегративной системе. 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7B7F42" w:rsidRDefault="007B7F42" w:rsidP="007B7F4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на основе анализа имеющихся условий и ресурсного обеспечения с учетом прогноза о перспективах их изменений. Актуальность корректировки программы развития МКДОУ  «Колокольчик» обусловлена изменениями в государственно-политическом устройстве и социально-экономической жизни страны:</w:t>
      </w:r>
    </w:p>
    <w:p w:rsidR="00D4624F" w:rsidRDefault="00D4624F" w:rsidP="007B7F4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структуре и содержанию образовательной программы дошкольного образования;</w:t>
      </w:r>
    </w:p>
    <w:p w:rsidR="00D4624F" w:rsidRDefault="00D4624F" w:rsidP="007B7F4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стратегии развития системы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Зуевка Кировской области, в которой выделены задачи, являющиеся приоритетными для реализации модели устойчивого развития дошкольного образования,</w:t>
      </w:r>
    </w:p>
    <w:p w:rsidR="00D4624F" w:rsidRDefault="00D4624F" w:rsidP="007B7F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Миссия</w:t>
      </w:r>
      <w:r>
        <w:rPr>
          <w:rFonts w:ascii="Times New Roman" w:hAnsi="Times New Roman"/>
          <w:sz w:val="24"/>
          <w:szCs w:val="24"/>
        </w:rPr>
        <w:t xml:space="preserve"> МКДОУ «Колокольчик» определена как согласованное видение администрации, педагогов, воспитанников, их родителей (законных представителей), учредителя, властных структур на развитие детского сада по пути обеспечения доступности и высокого качества образования адекватного социальным потребностям инновационной экономики России, на основе повышения эффективности деятельности ДОУ по таким критериям как качество, </w:t>
      </w:r>
      <w:proofErr w:type="spellStart"/>
      <w:r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экономическая целесообразность.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 же создание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 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D4624F" w:rsidRDefault="00D4624F" w:rsidP="007B7F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заданной миссией:</w:t>
      </w:r>
    </w:p>
    <w:p w:rsidR="007B7F42" w:rsidRDefault="00D4624F" w:rsidP="007B7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624F" w:rsidRDefault="00D4624F" w:rsidP="007B7F42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деятельности МКДОУ «Колокольчик»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формирование единой стратегии развития образовательного учреждения, обеспечивающего переход на качественно новый уровень. Создание в детском саду системы интегративного образования, реализующего право каждого ребенка на качественное и доступное образование,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обеспечивающее равные стартовые возможности для полноценного физического и психического развития детей, как основы их успешного обучения в школе. Повышение качества образования и воспитания через внедрение современных педагогических технологий, в том числе информационно-коммуникационных.</w:t>
      </w:r>
    </w:p>
    <w:p w:rsidR="00D4624F" w:rsidRDefault="00D4624F" w:rsidP="007B7F42">
      <w:pPr>
        <w:spacing w:after="0"/>
        <w:ind w:right="-7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концептуальными идеями развития МКДОУ «Колокольчик» являются следующие:</w:t>
      </w:r>
    </w:p>
    <w:p w:rsidR="007B7F42" w:rsidRDefault="007B7F42" w:rsidP="007B7F42">
      <w:pPr>
        <w:spacing w:after="0"/>
        <w:ind w:right="-7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numPr>
          <w:ilvl w:val="3"/>
          <w:numId w:val="7"/>
        </w:numPr>
        <w:tabs>
          <w:tab w:val="left" w:pos="567"/>
        </w:tabs>
        <w:spacing w:after="0"/>
        <w:ind w:left="0" w:right="-79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идеи для создания кадровых условий:</w:t>
      </w:r>
    </w:p>
    <w:p w:rsidR="007B7F42" w:rsidRDefault="007B7F42" w:rsidP="007B7F42">
      <w:pPr>
        <w:tabs>
          <w:tab w:val="left" w:pos="567"/>
        </w:tabs>
        <w:spacing w:after="0"/>
        <w:ind w:left="284" w:right="-79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уровня профессионального мастерства руководителя и педагогов ДОУ,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 системы непрерывного образования и самообразования педагогов ДОУ;</w:t>
      </w:r>
    </w:p>
    <w:p w:rsidR="00D4624F" w:rsidRDefault="00D4624F" w:rsidP="007B7F42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уровня педагогов в овладении современными образовательными технологиями.</w:t>
      </w:r>
    </w:p>
    <w:p w:rsidR="00D4624F" w:rsidRDefault="00D4624F" w:rsidP="007B7F42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Осуществление информационной, научно-методической и психолого-педагогической поддержки творческих поисков, </w:t>
      </w:r>
      <w:r>
        <w:rPr>
          <w:rFonts w:ascii="Times New Roman" w:hAnsi="Times New Roman"/>
          <w:sz w:val="24"/>
          <w:szCs w:val="24"/>
        </w:rPr>
        <w:t>сопровождение процесса реализации ФГОС ДО и образовательной программы ДОУ.</w:t>
      </w:r>
    </w:p>
    <w:p w:rsidR="00D4624F" w:rsidRDefault="00D4624F" w:rsidP="007B7F42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Оперативное и позитивное реагирование педагогов на внедрение инновационной деятельности в воспитательно-образовательную деятельность дошкольного образовательного учреждения.</w:t>
      </w:r>
    </w:p>
    <w:p w:rsidR="00D4624F" w:rsidRDefault="00D4624F" w:rsidP="007B7F42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оформление инноваций, дающее возможность их массового использования.</w:t>
      </w:r>
    </w:p>
    <w:p w:rsidR="00D4624F" w:rsidRDefault="00D4624F" w:rsidP="007B7F42">
      <w:pPr>
        <w:spacing w:after="0"/>
        <w:ind w:right="-79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numPr>
          <w:ilvl w:val="0"/>
          <w:numId w:val="9"/>
        </w:numPr>
        <w:spacing w:after="0"/>
        <w:ind w:left="0" w:right="-79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идеи для создания психолого-педагогических условий:</w:t>
      </w:r>
    </w:p>
    <w:p w:rsidR="007B7F42" w:rsidRDefault="007B7F42" w:rsidP="007B7F42">
      <w:pPr>
        <w:spacing w:after="0"/>
        <w:ind w:left="284" w:right="-79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Защита детей от всех форм физического и психического насилия;</w:t>
      </w:r>
    </w:p>
    <w:p w:rsidR="00D4624F" w:rsidRDefault="00D4624F" w:rsidP="007B7F42">
      <w:pPr>
        <w:pStyle w:val="ConsPlusNormal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4624F" w:rsidRDefault="00D4624F" w:rsidP="007B7F42">
      <w:pPr>
        <w:spacing w:after="0"/>
        <w:ind w:right="-7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24F" w:rsidRDefault="00D4624F" w:rsidP="007B7F42">
      <w:pPr>
        <w:numPr>
          <w:ilvl w:val="0"/>
          <w:numId w:val="9"/>
        </w:numPr>
        <w:spacing w:after="0"/>
        <w:ind w:left="0" w:right="-79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идеи для создания необходимого учебно-методического и информационного обеспечения реализации программы развития:</w:t>
      </w:r>
    </w:p>
    <w:p w:rsidR="007B7F42" w:rsidRDefault="007B7F42" w:rsidP="007B7F42">
      <w:pPr>
        <w:spacing w:after="0"/>
        <w:ind w:left="284" w:right="-79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Организационно-методическое сопровождение; </w:t>
      </w: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учебно-методическими комплектами, реализуемыми в ДОУ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развивающей предметно-пространственной среды, обеспечивающей максимальную реализацию образовательного пространства ДОУ, материалов, оборудования, инвентаря для развития детей дошкольного возраста в соответствии с особенностями каждого возрастного этапа, охраны и укрепления здоровья, учета особенностей и коррекции недостатков развития детей.</w:t>
      </w: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образовательной программы ДОУ, содержания образовательной деятельности в соответствии с рекомендациями ФГОС;</w:t>
      </w: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 педагогического процесса современными средствами ТСО (компьютер, ноутбуки,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мульти-медиа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музыкальный центр);</w:t>
      </w: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инновационных методик и технологий, соответствующих требованиям ФГОС;</w:t>
      </w:r>
    </w:p>
    <w:p w:rsidR="00D4624F" w:rsidRDefault="00D4624F" w:rsidP="007B7F42">
      <w:pPr>
        <w:numPr>
          <w:ilvl w:val="0"/>
          <w:numId w:val="11"/>
        </w:numPr>
        <w:spacing w:after="0"/>
        <w:ind w:left="0" w:right="-7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образовательной деятельности методик и технологий, направленных на формирование знаний детей по ПДД, ОБЖ, ППБ, патриотизма, игровые методики.</w:t>
      </w:r>
    </w:p>
    <w:p w:rsidR="00D4624F" w:rsidRDefault="00D4624F" w:rsidP="007B7F42">
      <w:pPr>
        <w:spacing w:after="0"/>
        <w:ind w:right="-79" w:firstLine="284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numPr>
          <w:ilvl w:val="0"/>
          <w:numId w:val="9"/>
        </w:numPr>
        <w:spacing w:after="0"/>
        <w:ind w:left="0" w:right="-79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идеи для создания материально-технических условий:</w:t>
      </w:r>
    </w:p>
    <w:p w:rsidR="007B7F42" w:rsidRDefault="007B7F42" w:rsidP="007B7F42">
      <w:pPr>
        <w:spacing w:after="0"/>
        <w:ind w:left="284" w:right="-79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ConsPlusNormal"/>
        <w:numPr>
          <w:ilvl w:val="0"/>
          <w:numId w:val="1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соответствии с санитарно-эпидемиологическими правилами и нормативами;</w:t>
      </w:r>
    </w:p>
    <w:p w:rsidR="00D4624F" w:rsidRDefault="00D4624F" w:rsidP="007B7F42">
      <w:pPr>
        <w:pStyle w:val="ConsPlusNormal"/>
        <w:numPr>
          <w:ilvl w:val="0"/>
          <w:numId w:val="1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в соответствии с правилами пожарной безопасности;</w:t>
      </w:r>
    </w:p>
    <w:p w:rsidR="00D4624F" w:rsidRDefault="00D4624F" w:rsidP="007B7F42">
      <w:pPr>
        <w:pStyle w:val="ConsPlusNormal"/>
        <w:numPr>
          <w:ilvl w:val="0"/>
          <w:numId w:val="1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к средствам обучения и воспитания в соответствии с возрастом и индивидуальными особенностями развития детей;</w:t>
      </w:r>
    </w:p>
    <w:p w:rsidR="00D4624F" w:rsidRDefault="00D4624F" w:rsidP="007B7F42">
      <w:pPr>
        <w:pStyle w:val="ConsPlusNormal"/>
        <w:numPr>
          <w:ilvl w:val="0"/>
          <w:numId w:val="1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(учебно-методический комплект, оборудование, игрушки, расходные материалы).</w:t>
      </w:r>
    </w:p>
    <w:p w:rsidR="00D4624F" w:rsidRDefault="00D4624F" w:rsidP="007B7F42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624F" w:rsidRPr="007B7F42" w:rsidRDefault="00D4624F" w:rsidP="007B7F42">
      <w:pPr>
        <w:numPr>
          <w:ilvl w:val="0"/>
          <w:numId w:val="12"/>
        </w:numPr>
        <w:spacing w:after="0"/>
        <w:ind w:left="0" w:right="-7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идеи для создания социальной ситуации развития детей:</w:t>
      </w:r>
    </w:p>
    <w:p w:rsidR="007B7F42" w:rsidRDefault="007B7F42" w:rsidP="007B7F42">
      <w:pPr>
        <w:pStyle w:val="af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ConsPlusNormal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через непосредственное общение с каждым ребенком, уважительное отношение к каждому ребенку, к его чувствам и потребностям;</w:t>
      </w:r>
    </w:p>
    <w:p w:rsidR="00D4624F" w:rsidRDefault="00D4624F" w:rsidP="007B7F42">
      <w:pPr>
        <w:pStyle w:val="ConsPlusNormal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индивидуальности и инициативы детей через создание условий для свободного выбора детьми деятельности, участников совместной деятельности, создание условий для принятия детьми решений, выражения своих чувств и мыслей;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4624F" w:rsidRDefault="00D4624F" w:rsidP="007B7F42">
      <w:pPr>
        <w:pStyle w:val="ConsPlusNormal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  <w:proofErr w:type="gramEnd"/>
    </w:p>
    <w:p w:rsidR="00D4624F" w:rsidRDefault="00D4624F" w:rsidP="007B7F42">
      <w:pPr>
        <w:pStyle w:val="ConsPlusNormal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сверстниками; </w:t>
      </w:r>
    </w:p>
    <w:p w:rsidR="00D4624F" w:rsidRDefault="00D4624F" w:rsidP="007B7F42">
      <w:pPr>
        <w:pStyle w:val="ConsPlusNormal"/>
        <w:numPr>
          <w:ilvl w:val="0"/>
          <w:numId w:val="1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4624F" w:rsidRDefault="00D4624F" w:rsidP="007B7F42">
      <w:pPr>
        <w:spacing w:after="0"/>
        <w:ind w:right="-7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24F" w:rsidRDefault="00D4624F" w:rsidP="007B7F42">
      <w:pPr>
        <w:numPr>
          <w:ilvl w:val="0"/>
          <w:numId w:val="13"/>
        </w:numPr>
        <w:spacing w:after="0"/>
        <w:ind w:left="0" w:right="-79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идеи для создания финансовых условий:</w:t>
      </w:r>
    </w:p>
    <w:p w:rsidR="007B7F42" w:rsidRDefault="007B7F42" w:rsidP="007B7F42">
      <w:pPr>
        <w:pStyle w:val="af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ConsPlusNormal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выполнения требований Стандарта к условиям реализации и структуре Программы;</w:t>
      </w:r>
    </w:p>
    <w:p w:rsidR="00D4624F" w:rsidRDefault="00D4624F" w:rsidP="007B7F42">
      <w:pPr>
        <w:pStyle w:val="ConsPlusNormal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реализации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D4624F" w:rsidRDefault="00D4624F" w:rsidP="007B7F42">
      <w:pPr>
        <w:pStyle w:val="ConsPlusNormal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структуры и объема расходов, необходимых для реализации Программы, а также механизм их формирования.</w:t>
      </w:r>
    </w:p>
    <w:p w:rsidR="00D4624F" w:rsidRDefault="00D4624F" w:rsidP="007B7F4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Сформулированные идеи  являются основной для отбора программных мероприятий, способствующих достижению цели деятельности МКДОУ «Колокольчик»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созданию образовательного пространства</w:t>
      </w:r>
      <w:r>
        <w:rPr>
          <w:rFonts w:ascii="Times New Roman" w:hAnsi="Times New Roman"/>
          <w:sz w:val="24"/>
          <w:szCs w:val="24"/>
        </w:rPr>
        <w:t xml:space="preserve">, способствующего повышению качества образовательной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всех участников педагогического процесса</w:t>
      </w:r>
      <w:r>
        <w:rPr>
          <w:rFonts w:ascii="Times New Roman" w:hAnsi="Times New Roman"/>
          <w:bCs/>
          <w:sz w:val="24"/>
          <w:szCs w:val="24"/>
        </w:rPr>
        <w:t>, соответствующего социальному заказу государства и семьи).</w:t>
      </w:r>
      <w:proofErr w:type="gramEnd"/>
    </w:p>
    <w:p w:rsidR="007B7F42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D4624F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af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Программные мероприятия, направленные на достижение цели программы развития, обусловлены требованиями к условиям реализации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МКДОУ  «Росинка»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pStyle w:val="af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программы развития</w:t>
      </w:r>
    </w:p>
    <w:p w:rsidR="007B7F42" w:rsidRDefault="007B7F42" w:rsidP="007B7F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899"/>
        <w:gridCol w:w="3119"/>
        <w:gridCol w:w="1417"/>
        <w:gridCol w:w="2552"/>
      </w:tblGrid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ind w:left="-5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Концептуальные направления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качеством дошкольного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развитие системы управления качеством дошкольного образования как условие обновления содержания и технологий образования на основе вводимых стандартов образования.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внедрения новых механизмов управления.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Созданы условия для непрерывного развития кадрового потенциала ДОУ на основе повышения эффективности инновационной 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в рамках реализации образовательной 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инициативы.</w:t>
            </w:r>
          </w:p>
        </w:tc>
      </w:tr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обеспечение, методики, технологии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Корректировка основной общеобразовательной программы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Скорректирована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ООП, обеспечены равные условия воспитания и образования при разных стартовых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возможностях.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Созданы оптимальные условия для индивидуализации образовательного процесса посредством организации комплексного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сопровождения воспитанников ДОУ и их родителей. </w:t>
            </w:r>
          </w:p>
        </w:tc>
      </w:tr>
      <w:tr w:rsidR="00D4624F" w:rsidTr="007B7F42">
        <w:trPr>
          <w:trHeight w:val="144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Информатиза-ция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информационных технологий в образовательный и управленческий процесс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Педагогические  работники обучены средствам ИКТ.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D4624F" w:rsidRDefault="00D4624F" w:rsidP="007B7F42">
            <w:pPr>
              <w:pStyle w:val="Default"/>
              <w:spacing w:line="276" w:lineRule="auto"/>
            </w:pPr>
            <w:r>
              <w:t xml:space="preserve">Проведен мониторинг предметно-развивающей среды учреждения в соответствии с ФГОС дошкольного образования. </w:t>
            </w:r>
          </w:p>
          <w:p w:rsidR="00D4624F" w:rsidRDefault="00D4624F" w:rsidP="007B7F42">
            <w:pPr>
              <w:pStyle w:val="Default"/>
              <w:spacing w:line="276" w:lineRule="auto"/>
              <w:ind w:right="-141"/>
            </w:pPr>
            <w:r>
              <w:t>Созданы электронные документы в образовании (планирование, мониторинг, отчеты, рабочие листы, «</w:t>
            </w:r>
            <w:proofErr w:type="spellStart"/>
            <w:r>
              <w:t>портфолио</w:t>
            </w:r>
            <w:proofErr w:type="spellEnd"/>
            <w:r>
              <w:t xml:space="preserve">» педагогов и т.д.). </w:t>
            </w:r>
          </w:p>
          <w:p w:rsidR="00D4624F" w:rsidRDefault="00D4624F" w:rsidP="007B7F42">
            <w:pPr>
              <w:pStyle w:val="Default"/>
              <w:spacing w:line="276" w:lineRule="auto"/>
            </w:pPr>
            <w:r>
              <w:t>Сформированы  открытые общедоступные информационные ресурсы, содержащие информацию о деятельности ДОУ, посредством размещения их на официальном сайте в сети «Интернет» в определенном законодательством порядке.</w:t>
            </w:r>
          </w:p>
        </w:tc>
      </w:tr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Здоровьесбере-гающие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спектра предоставляемых оздоровительных услуг,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семьи, формирование культуры здорового образа жизни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pStyle w:val="Default"/>
              <w:spacing w:line="276" w:lineRule="auto"/>
            </w:pPr>
            <w:r>
              <w:t xml:space="preserve">Создана система </w:t>
            </w:r>
            <w:proofErr w:type="spellStart"/>
            <w:r>
              <w:t>здоровьесберегающей</w:t>
            </w:r>
            <w:proofErr w:type="spellEnd"/>
            <w:r>
              <w:t xml:space="preserve"> и </w:t>
            </w:r>
            <w:proofErr w:type="spellStart"/>
            <w:r>
              <w:t>здоровьеформирующей</w:t>
            </w:r>
            <w:proofErr w:type="spellEnd"/>
            <w:r>
              <w:t xml:space="preserve"> деятельности учреждения </w:t>
            </w:r>
          </w:p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образовательного процесса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детского сада.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Построена динамичная, безопасная развивающая среда</w:t>
            </w:r>
          </w:p>
        </w:tc>
      </w:tr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Кадровая политика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педагогов, обучение молодых специалистов, участие в конкурсном движении. Мониторинг эффективности профессиональной деятельности педагогических и управленческих кадров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мотивации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  <w:r w:rsidR="00D462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pStyle w:val="TableContents"/>
              <w:snapToGrid w:val="0"/>
              <w:spacing w:line="276" w:lineRule="auto"/>
            </w:pPr>
            <w:r>
              <w:t>Повышена эффективность деятельности сотрудников.</w:t>
            </w:r>
          </w:p>
          <w:p w:rsidR="00D4624F" w:rsidRDefault="00D4624F" w:rsidP="007B7F42">
            <w:pPr>
              <w:pStyle w:val="TableContents"/>
              <w:spacing w:line="276" w:lineRule="auto"/>
            </w:pPr>
            <w:r>
              <w:t>Отсутствуют вакансии педагогических и иных должностей.</w:t>
            </w:r>
          </w:p>
          <w:p w:rsidR="00D4624F" w:rsidRDefault="00D4624F" w:rsidP="007B7F42">
            <w:pPr>
              <w:pStyle w:val="TableContents"/>
              <w:spacing w:line="276" w:lineRule="auto"/>
            </w:pPr>
            <w:r>
              <w:t>Наличие в учреждении высококвалифицированных кадров.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Привлечены на работу молодые специалисты</w:t>
            </w:r>
          </w:p>
        </w:tc>
      </w:tr>
      <w:tr w:rsidR="00D4624F" w:rsidTr="007B7F42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Государственно-общественное самоуправление (во всех Целевых программах)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роли родителей и признание за ними права участия при решении важнейших вопросов обеспечения образовательного процесса  («Родительский комитет», родительские клубы, Совет ДОУ)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pStyle w:val="Default"/>
              <w:spacing w:line="276" w:lineRule="auto"/>
            </w:pPr>
            <w:r>
              <w:t xml:space="preserve">Расширено общественное участие в управлении учреждением, отработан механизм деятельности Совета учреждения. Создана система работы с родителями воспитанников и с заинтересованным населением (родители, имеющие детей дошкольного возраста, представители учреждений образования и здравоохранения). </w:t>
            </w:r>
          </w:p>
        </w:tc>
      </w:tr>
      <w:tr w:rsidR="00D4624F" w:rsidTr="007B7F42">
        <w:trPr>
          <w:trHeight w:val="190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Организации-партнеры во всех Целевых программах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связей с учреждениями культуры и спорта.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B750B1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pStyle w:val="Default"/>
              <w:spacing w:line="276" w:lineRule="auto"/>
            </w:pPr>
            <w:r>
              <w:t xml:space="preserve">Организовано межведомственное взаимодействие, создана система социального партнерства с учреждениями образования, культуры, здравоохранения и спорта села. </w:t>
            </w:r>
          </w:p>
        </w:tc>
      </w:tr>
    </w:tbl>
    <w:p w:rsidR="00D4624F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«УПРАВЛЕНИЕ ФГОС ДОШКОЛЬНОГО ОБРАЗОВАНИЯ»</w:t>
      </w:r>
    </w:p>
    <w:p w:rsidR="00D4624F" w:rsidRDefault="00D4624F" w:rsidP="00D4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D462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Единичный проект № 1.</w:t>
      </w:r>
    </w:p>
    <w:p w:rsidR="00D4624F" w:rsidRDefault="00D4624F" w:rsidP="00D462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Кадровые условия 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24F" w:rsidRDefault="00D4624F" w:rsidP="00D462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дошкольного образования.</w:t>
      </w:r>
    </w:p>
    <w:p w:rsidR="00D4624F" w:rsidRDefault="00D4624F" w:rsidP="00D462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обеспечить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кадровые условия реализации </w:t>
      </w:r>
      <w:r>
        <w:rPr>
          <w:rFonts w:ascii="Times New Roman" w:hAnsi="Times New Roman"/>
          <w:sz w:val="24"/>
          <w:szCs w:val="24"/>
        </w:rPr>
        <w:t xml:space="preserve">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МКДОУ «Колокольчик»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br/>
        <w:t>1.Разработать системный подход к организации непрерывного образования педагогических работников.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"/>
        <w:gridCol w:w="3189"/>
        <w:gridCol w:w="1843"/>
        <w:gridCol w:w="1984"/>
        <w:gridCol w:w="1985"/>
      </w:tblGrid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сроки их выполнения.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качества профессиональной деятельности кадров (руководящих, педагогических)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профессиональной деятельности кадров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плана-графика повышения квалификации педагогов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план-график повышения квалификации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начинающих педагогов современным технологиям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(технологии проектирования, информационные технологии, технология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пр.)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Обучены начинающие педагоги современным технологиям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педагогов работе с детьми с ОВЗ, составлению индивидуальных маршрутов сопровождения развития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обучение педагогов работе с детьми с ОВЗ, составлению индивидуальных маршрутов сопровождения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воспитанников.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Разработано и утверждено Положение о наставничестве.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</w:t>
            </w:r>
            <w:r w:rsidR="00F20DBD">
              <w:rPr>
                <w:rFonts w:ascii="Times New Roman" w:hAnsi="Times New Roman"/>
                <w:sz w:val="24"/>
                <w:szCs w:val="24"/>
              </w:rPr>
              <w:t>ботано и утверждено Положение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аттестации.</w:t>
            </w:r>
          </w:p>
        </w:tc>
      </w:tr>
    </w:tbl>
    <w:p w:rsidR="00D4624F" w:rsidRDefault="00D4624F" w:rsidP="007B7F4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Единичный проект № 2.</w:t>
      </w:r>
    </w:p>
    <w:p w:rsidR="00D4624F" w:rsidRDefault="00D4624F" w:rsidP="007B7F4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сихолого-педагогические условия </w:t>
      </w:r>
      <w:r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основных общеобразовательных программ дошкольного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образования.</w:t>
      </w:r>
    </w:p>
    <w:p w:rsidR="00D4624F" w:rsidRDefault="00D4624F" w:rsidP="007B7F42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сихолого-педагогических условий реализации </w:t>
      </w:r>
      <w:r>
        <w:rPr>
          <w:rFonts w:ascii="Times New Roman" w:hAnsi="Times New Roman"/>
          <w:sz w:val="24"/>
          <w:szCs w:val="24"/>
        </w:rPr>
        <w:t xml:space="preserve">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МКДОУ «Колокольчик»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"/>
        <w:gridCol w:w="2906"/>
        <w:gridCol w:w="1842"/>
        <w:gridCol w:w="1701"/>
        <w:gridCol w:w="2552"/>
      </w:tblGrid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сроки их выполнения.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выполнения работ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психологическому сопровождению взаимодействия родителей с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D4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работа по психологическому сопровождению взаимодействия родителей с детьми.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 использования здоровье сберегающих технологий в организации образовательного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специалисты, воспитатели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 система работы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24F" w:rsidTr="007B7F4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положение об этике 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0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Создано Положение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нормах профессиональной этики педагогических работников</w:t>
            </w:r>
          </w:p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Единичный проект № 3.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Финансовые условия реализации основных общеобразовательных программ 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образования.</w:t>
      </w:r>
    </w:p>
    <w:p w:rsidR="007B7F42" w:rsidRDefault="007B7F42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Обеспечение финансовых условий реализации  </w:t>
      </w:r>
      <w:r>
        <w:rPr>
          <w:rFonts w:ascii="Times New Roman" w:hAnsi="Times New Roman"/>
          <w:sz w:val="24"/>
          <w:szCs w:val="24"/>
        </w:rPr>
        <w:t xml:space="preserve">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МКДОУ  «Колокольчик»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D4624F" w:rsidRDefault="00D4624F" w:rsidP="007B7F42">
      <w:pPr>
        <w:pStyle w:val="af"/>
        <w:numPr>
          <w:ilvl w:val="3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материально-технических условий реализации ООП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в соответствии с ФГОС ДО. </w:t>
      </w:r>
    </w:p>
    <w:p w:rsidR="00D4624F" w:rsidRDefault="00D4624F" w:rsidP="007B7F42">
      <w:pPr>
        <w:pStyle w:val="af"/>
        <w:numPr>
          <w:ilvl w:val="3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информационно-образовательной среды для реализации </w:t>
      </w:r>
      <w:r>
        <w:rPr>
          <w:rFonts w:ascii="Times New Roman" w:hAnsi="Times New Roman"/>
          <w:bCs/>
          <w:color w:val="000000"/>
          <w:sz w:val="24"/>
          <w:szCs w:val="24"/>
        </w:rPr>
        <w:t>ООП дошкольного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624F" w:rsidRDefault="00D4624F" w:rsidP="007B7F42">
      <w:pPr>
        <w:pStyle w:val="af"/>
        <w:numPr>
          <w:ilvl w:val="3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профессионального мастерства педагогических работников детского сада в применении ИКТ.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207"/>
        <w:gridCol w:w="1701"/>
        <w:gridCol w:w="1843"/>
        <w:gridCol w:w="2268"/>
      </w:tblGrid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выполнения работ.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региональных, областных, муниципальных проектах.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2025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Получение грантов</w:t>
            </w:r>
          </w:p>
        </w:tc>
      </w:tr>
    </w:tbl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Единичный проект № 4.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Материально-технические условия реализации основных общеобразовательных программ дошкольного образования.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материально-технических условий реализации ООП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в соответствии с ФГОС ДО.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D4624F" w:rsidRDefault="00D4624F" w:rsidP="007B7F42">
      <w:pPr>
        <w:pStyle w:val="af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развивающей предметно - пространственной и здоровье сберегающей среды помещений и участков МКДО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Колокольчик»;</w:t>
      </w:r>
    </w:p>
    <w:p w:rsidR="00D4624F" w:rsidRDefault="00D4624F" w:rsidP="007B7F42">
      <w:pPr>
        <w:pStyle w:val="af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плана и сметной документации по оснащению и ремонту групп и кабинетов;</w:t>
      </w:r>
    </w:p>
    <w:p w:rsidR="00D4624F" w:rsidRDefault="00D4624F" w:rsidP="007B7F42">
      <w:pPr>
        <w:pStyle w:val="af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Оформление помещений с учетом инновационных технологий дизайна и современных санитарно-гигиенических, противопожарных и психолого-педагогических требований.</w:t>
      </w:r>
    </w:p>
    <w:p w:rsidR="00D4624F" w:rsidRDefault="00D4624F" w:rsidP="007B7F42">
      <w:pPr>
        <w:shd w:val="clear" w:color="auto" w:fill="FFFFFF"/>
        <w:spacing w:before="30" w:after="3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598"/>
        <w:gridCol w:w="1796"/>
        <w:gridCol w:w="1775"/>
        <w:gridCol w:w="1850"/>
      </w:tblGrid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выполнения работ.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Групповые помещения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многофункциональное зонирование группы;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ебели;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современными развивающими играми, новинками методической и детской литературы в соответствии с ООП в соответствии с ФГОС; косметический ремонт;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постепенная замена шкафчиков для детской одежды, кроватей, постельного белья, матрасов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2025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Обновлена материально-техническая база ДОУ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before="30" w:after="3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 зал: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музыкального центра,  приобретение оборудования для оформления залов к праздникам;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инвентаря (лыжи, велосипеды);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атрибутов для кукольного театра, детских музыкальных инструментов для оркестра;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пошив костюмов и декораций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детским утренникам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2020-2022</w:t>
            </w:r>
            <w:r w:rsidR="00D4624F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 педагоги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Пополнено спортивное и музыкальное оборудование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Административно - хозяйственный блок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косметический ремонт подсобных помещений;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прачечной;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замена дверей и окон в соответствии с требованиями противопожарной безопасности;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здания;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восстановление кирпичной кладки крылец.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 ремонт и приобретено оборудование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Участки и прилегающая территория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ремонт детских площадок и приобретение сертифицированного оборудования;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подсыпка и обновление песка;</w:t>
            </w:r>
          </w:p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выносного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Благоустроена территория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Инженерные сети: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ремонт системы отопления; капитальный ремонт системы водоснабжения и водоотведения;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системы вентиляции; капитальный ремонт полов в групповых помещениях; капитальный ремонт кровли.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бесперебойная работа инженерных сетей</w:t>
            </w:r>
          </w:p>
        </w:tc>
      </w:tr>
    </w:tbl>
    <w:p w:rsidR="00D4624F" w:rsidRDefault="00D4624F" w:rsidP="007B7F42">
      <w:pPr>
        <w:shd w:val="clear" w:color="auto" w:fill="FFFFFF"/>
        <w:spacing w:before="30" w:after="30"/>
        <w:rPr>
          <w:rFonts w:ascii="Verdana" w:hAnsi="Verdana"/>
          <w:color w:val="000000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Единичный проект № 5.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нформационно-образовательная среда, необходимая для 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ООП 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создание информационно-образовательной среды для реализации </w:t>
      </w:r>
      <w:r>
        <w:rPr>
          <w:rFonts w:ascii="Times New Roman" w:hAnsi="Times New Roman"/>
          <w:bCs/>
          <w:color w:val="000000"/>
          <w:sz w:val="24"/>
          <w:szCs w:val="24"/>
        </w:rPr>
        <w:t>ООП дошкольного образования</w:t>
      </w:r>
      <w:r>
        <w:rPr>
          <w:rFonts w:ascii="Times New Roman" w:hAnsi="Times New Roman"/>
          <w:sz w:val="24"/>
          <w:szCs w:val="24"/>
        </w:rPr>
        <w:t>. Повышение уровня профессионального мастерства педагогических работников детского сада в применении ИКТ.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D4624F" w:rsidRDefault="00D4624F" w:rsidP="007B7F42">
      <w:pPr>
        <w:pStyle w:val="af"/>
        <w:numPr>
          <w:ilvl w:val="0"/>
          <w:numId w:val="1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информационно-образовательную среду и модель управления качеством МКДОУ «Колокольчик».</w:t>
      </w:r>
    </w:p>
    <w:p w:rsidR="00D4624F" w:rsidRDefault="00D4624F" w:rsidP="007B7F42">
      <w:pPr>
        <w:pStyle w:val="af"/>
        <w:numPr>
          <w:ilvl w:val="0"/>
          <w:numId w:val="1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документооборот в МКДОУ «Колокольчик» с применением информационных технологий</w:t>
      </w:r>
    </w:p>
    <w:p w:rsidR="00D4624F" w:rsidRDefault="00D4624F" w:rsidP="007B7F42">
      <w:pPr>
        <w:pStyle w:val="af"/>
        <w:numPr>
          <w:ilvl w:val="0"/>
          <w:numId w:val="1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Вовлечь родителей в построение индивидуального образовательного маршрута ребенка посредством постоянного информирования</w:t>
      </w:r>
    </w:p>
    <w:p w:rsidR="00D4624F" w:rsidRDefault="00D4624F" w:rsidP="007B7F42">
      <w:pPr>
        <w:pStyle w:val="af"/>
        <w:numPr>
          <w:ilvl w:val="0"/>
          <w:numId w:val="1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эффективное сетевое взаимодействие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207"/>
        <w:gridCol w:w="1701"/>
        <w:gridCol w:w="1843"/>
        <w:gridCol w:w="2268"/>
      </w:tblGrid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выполнения работ.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принтера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D4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  принтер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группы, занимающейся внедрением ИТК в образовательный процесс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62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педагоги.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рабочая группа 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электронных документов (планирование, диагностики, отчеты, организация детской деятельности, рабочие листы,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</w:t>
            </w:r>
            <w:r w:rsidR="00F20DB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детей и педагогов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электронные документы  (планирование, диагностики, отчеты, организация детской деятельности, рабочие листы,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</w:t>
            </w:r>
            <w:r w:rsidR="00F20DB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детей и педагогов т.д.)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педагогов по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 прошли повышение квалификации,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использованию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 ИКТ.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эффективного сетевого взаимодействия с социумом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межведомственное взаимодействие, создана система социального партнерства с учреждениями образования, культуры, здравоохранения и спорта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необходимым оборудованием: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компьютер–1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принтер-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1шт; фотоаппарат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Соблюдены требования к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обеспечению программы.</w:t>
            </w:r>
          </w:p>
        </w:tc>
      </w:tr>
      <w:tr w:rsidR="00D4624F" w:rsidTr="007B7F4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сайта 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0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 изменённый сайт</w:t>
            </w:r>
          </w:p>
        </w:tc>
      </w:tr>
    </w:tbl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Единичный проект № 6.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Учебно-методическое и информационное обеспечение</w:t>
      </w:r>
      <w:r>
        <w:rPr>
          <w:rFonts w:ascii="Times New Roman" w:hAnsi="Times New Roman"/>
          <w:b/>
          <w:sz w:val="24"/>
          <w:szCs w:val="24"/>
        </w:rPr>
        <w:t xml:space="preserve">, необходимое для 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основных общеобразовательных программ дошкольного образования.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kern w:val="2"/>
          <w:sz w:val="24"/>
          <w:szCs w:val="24"/>
        </w:rPr>
      </w:pP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</w:t>
      </w:r>
      <w:r>
        <w:rPr>
          <w:rFonts w:ascii="Times New Roman" w:hAnsi="Times New Roman"/>
          <w:kern w:val="2"/>
          <w:sz w:val="24"/>
          <w:szCs w:val="24"/>
        </w:rPr>
        <w:t>учебно-методических и информационных условий</w:t>
      </w:r>
      <w:r>
        <w:rPr>
          <w:rFonts w:ascii="Times New Roman" w:hAnsi="Times New Roman"/>
          <w:sz w:val="24"/>
          <w:szCs w:val="24"/>
        </w:rPr>
        <w:t xml:space="preserve"> реализации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МКДОУ «Колокольчик»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D4624F" w:rsidRDefault="00D4624F" w:rsidP="007B7F42">
      <w:pPr>
        <w:pStyle w:val="af"/>
        <w:numPr>
          <w:ilvl w:val="0"/>
          <w:numId w:val="1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kern w:val="2"/>
          <w:sz w:val="24"/>
          <w:szCs w:val="24"/>
        </w:rPr>
        <w:t>учебно-методические и информационные условия</w:t>
      </w:r>
      <w:r>
        <w:rPr>
          <w:rFonts w:ascii="Times New Roman" w:hAnsi="Times New Roman"/>
          <w:sz w:val="24"/>
          <w:szCs w:val="24"/>
        </w:rPr>
        <w:t xml:space="preserve"> реализации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МКДОУ «Колокольчик»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Вовлечь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</w:r>
    </w:p>
    <w:p w:rsidR="00D4624F" w:rsidRDefault="00D4624F" w:rsidP="007B7F42">
      <w:pPr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эффективное сетевое взаимодействие  детского сада с социумом.  </w:t>
      </w:r>
    </w:p>
    <w:p w:rsidR="00D4624F" w:rsidRDefault="00D4624F" w:rsidP="007B7F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spacing w:after="0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2635"/>
        <w:gridCol w:w="1578"/>
        <w:gridCol w:w="1849"/>
        <w:gridCol w:w="3058"/>
      </w:tblGrid>
      <w:tr w:rsidR="00D4624F" w:rsidTr="007B7F4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выполнения работ</w:t>
            </w:r>
          </w:p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624F" w:rsidTr="007B7F4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pStyle w:val="a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основной общеобразовательной программы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0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(Заведующая, воспитатели)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и утверждена основная общеобразовательная программа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24F" w:rsidTr="007B7F4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плана мероприятий взаимодействия ДОУ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2020-2015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педагоги, специалисты.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и утверждён план мероприятий.</w:t>
            </w:r>
          </w:p>
        </w:tc>
      </w:tr>
      <w:tr w:rsidR="00D4624F" w:rsidTr="007B7F4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систематизация имеющегося комплекта методических материалов к ООП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педагоги, специалисты.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Систематизирован комплект методических материалов к ООП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D4624F" w:rsidTr="007B7F4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 всем возрастам в рамках реализации ООП в соответствии с ФГОС ДО комплексно-тематического планирования, циклограммы праздничных мероприятий, традиций ДОУ.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педагоги, специалисты.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Разработано по всем возрастам в рамках реализации ООП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планирование, циклограмма праздничных мероприятий, традиций ДОУ.</w:t>
            </w:r>
          </w:p>
        </w:tc>
      </w:tr>
      <w:tr w:rsidR="00D4624F" w:rsidTr="007B7F4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взаимодействия педагогов и специалистов  в реализации ООП 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F20DBD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педагоги, специалисты.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и утверждён план взаимодействия педагогов и специалистов в реализации ООП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624F" w:rsidRDefault="00D4624F" w:rsidP="007B7F4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D4624F" w:rsidRDefault="00D4624F" w:rsidP="007B7F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D4624F" w:rsidRDefault="00D4624F" w:rsidP="007B7F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РАЗДЕЛ V. ИННОВАЦИОННЫЕ РИСКИ</w:t>
      </w:r>
    </w:p>
    <w:p w:rsidR="00D4624F" w:rsidRDefault="00D4624F" w:rsidP="007B7F42">
      <w:pPr>
        <w:pStyle w:val="a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программы развития могут возникнуть риски, связанные в первую очередь с частичным затруднением или невозможностью создания условий для реализации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МКДОУ детского сада «Росинка»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pStyle w:val="a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4"/>
        <w:gridCol w:w="4967"/>
      </w:tblGrid>
      <w:tr w:rsidR="00D4624F" w:rsidTr="00D4624F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Инновационные риски </w:t>
            </w:r>
          </w:p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создании условий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снижения</w:t>
            </w:r>
          </w:p>
        </w:tc>
      </w:tr>
      <w:tr w:rsidR="00D4624F" w:rsidTr="00D4624F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образовательный уровень родителей воспитанников.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4F" w:rsidRDefault="00D4624F" w:rsidP="007B7F42">
            <w:pPr>
              <w:pStyle w:val="a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семьям воспитанников консультативной помощи в воспитании и развитии детей, права участия и контроля 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общеобразовательной программы дошкольного образования в группах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МКДОУ «Колокольчик»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624F" w:rsidRDefault="00D4624F" w:rsidP="007B7F42">
            <w:pPr>
              <w:pStyle w:val="a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возможность выбора дополнительных программ развития;</w:t>
            </w:r>
          </w:p>
          <w:p w:rsidR="00D4624F" w:rsidRDefault="00D4624F" w:rsidP="007B7F42">
            <w:pPr>
              <w:pStyle w:val="af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4F" w:rsidTr="00D4624F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Быстрый переход на новую программу развития ДОУ может создать психологическое напряжение у части педагогического коллектива.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 возможности для повышения квалификации, переподготовки, обучения педагогам ДОУ, что позволит обеспечить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ключевых компетенций дошкольника.</w:t>
            </w:r>
          </w:p>
        </w:tc>
      </w:tr>
      <w:tr w:rsidR="00D4624F" w:rsidTr="00D4624F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сформирована система управления качеством образования дошкольников.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управления качеством образования дошкольников; Положение о системе управления качеством.</w:t>
            </w:r>
          </w:p>
        </w:tc>
      </w:tr>
      <w:tr w:rsidR="00D4624F" w:rsidTr="00D4624F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ind w:left="560" w:hanging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финансирования.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4F" w:rsidRDefault="00D4624F" w:rsidP="007B7F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 развитие материально-технических и медико-социальных условий пребывания детей в учреждении.</w:t>
            </w:r>
          </w:p>
        </w:tc>
      </w:tr>
    </w:tbl>
    <w:p w:rsidR="00D4624F" w:rsidRDefault="00D4624F" w:rsidP="007B7F42">
      <w:pPr>
        <w:pStyle w:val="a5"/>
        <w:spacing w:line="276" w:lineRule="auto"/>
        <w:rPr>
          <w:color w:val="FF0000"/>
        </w:rPr>
      </w:pPr>
    </w:p>
    <w:p w:rsidR="00D4624F" w:rsidRDefault="00D4624F" w:rsidP="007B7F42">
      <w:pPr>
        <w:pStyle w:val="ae"/>
        <w:spacing w:line="276" w:lineRule="auto"/>
        <w:rPr>
          <w:b/>
          <w:sz w:val="24"/>
          <w:szCs w:val="24"/>
        </w:rPr>
      </w:pPr>
    </w:p>
    <w:p w:rsidR="00D4624F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4624F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ПРОГРАММОЙ РАЗВИТИЯ</w:t>
      </w:r>
    </w:p>
    <w:p w:rsidR="00D4624F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624F" w:rsidRDefault="00D4624F" w:rsidP="007B7F42">
      <w:pPr>
        <w:spacing w:after="0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управление реализацией программы и контроль над выполнением Программы осуществляет администрация и Совет ДОУ.</w:t>
      </w:r>
    </w:p>
    <w:p w:rsidR="00D4624F" w:rsidRDefault="00D4624F" w:rsidP="007B7F42">
      <w:p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процессом реализации Программы Развития предусматривает:</w:t>
      </w:r>
    </w:p>
    <w:p w:rsidR="00D4624F" w:rsidRDefault="00D4624F" w:rsidP="007B7F42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осмысление назначения Программы всеми участниками образовательного процесса;</w:t>
      </w:r>
    </w:p>
    <w:p w:rsidR="00D4624F" w:rsidRDefault="00D4624F" w:rsidP="007B7F4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координацию деятельности исполнителей в ходе работы координационного совета детского сада;</w:t>
      </w:r>
    </w:p>
    <w:p w:rsidR="00D4624F" w:rsidRDefault="00D4624F" w:rsidP="007B7F4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и реализацию ежегодных планов работы детского сада;</w:t>
      </w:r>
    </w:p>
    <w:p w:rsidR="00D4624F" w:rsidRDefault="00D4624F" w:rsidP="007B7F4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программных мероприятий;</w:t>
      </w:r>
    </w:p>
    <w:p w:rsidR="00D4624F" w:rsidRDefault="00D4624F" w:rsidP="007B7F4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промежуточных итогов и последовательного анализа реализации программы на педагогическом совете и Совете ДОУ.</w:t>
      </w:r>
    </w:p>
    <w:p w:rsidR="00D4624F" w:rsidRDefault="00D4624F" w:rsidP="007B7F42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выявление отклонений от заявленных целей, анализ причин их возникновения;</w:t>
      </w:r>
    </w:p>
    <w:p w:rsidR="00D4624F" w:rsidRDefault="00D4624F" w:rsidP="007B7F42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корректив.</w:t>
      </w:r>
    </w:p>
    <w:p w:rsidR="00D4624F" w:rsidRDefault="00D4624F" w:rsidP="007B7F42">
      <w:pPr>
        <w:shd w:val="clear" w:color="auto" w:fill="FFFFFF"/>
        <w:spacing w:before="30" w:after="30"/>
        <w:ind w:left="36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4624F" w:rsidRDefault="00D4624F" w:rsidP="007B7F42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D4624F" w:rsidRDefault="00D4624F" w:rsidP="007B7F42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Руководитель Программы:</w:t>
      </w:r>
    </w:p>
    <w:p w:rsidR="00D4624F" w:rsidRDefault="00D4624F" w:rsidP="007B7F42">
      <w:pPr>
        <w:shd w:val="clear" w:color="auto" w:fill="FFFFFF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Заведующая МКДО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Колокольчик»</w:t>
      </w:r>
    </w:p>
    <w:p w:rsidR="00D4624F" w:rsidRDefault="00D4624F" w:rsidP="007B7F42">
      <w:pPr>
        <w:shd w:val="clear" w:color="auto" w:fill="FFFFFF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ухино Зуевского района  Кировской области</w:t>
      </w:r>
    </w:p>
    <w:p w:rsidR="00D4624F" w:rsidRDefault="00D4624F" w:rsidP="007B7F42">
      <w:pPr>
        <w:shd w:val="clear" w:color="auto" w:fill="FFFFFF"/>
        <w:spacing w:before="30" w:after="30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Овсянникова О.М..</w:t>
      </w:r>
    </w:p>
    <w:p w:rsidR="00D4624F" w:rsidRDefault="00D4624F" w:rsidP="00AA72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4624F" w:rsidRDefault="00D4624F" w:rsidP="007B7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 w:rsidR="00D4624F" w:rsidRDefault="00D4624F" w:rsidP="007B7F42">
      <w:pPr>
        <w:spacing w:after="0"/>
        <w:rPr>
          <w:rFonts w:ascii="Times New Roman" w:hAnsi="Times New Roman"/>
          <w:sz w:val="24"/>
          <w:szCs w:val="24"/>
        </w:rPr>
      </w:pPr>
    </w:p>
    <w:p w:rsidR="00D4624F" w:rsidRDefault="00D4624F" w:rsidP="007B7F42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об утверждении Программы развития МКДОУ  «Колокольчик»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ухино</w:t>
      </w:r>
    </w:p>
    <w:p w:rsidR="00D4624F" w:rsidRDefault="00D4624F" w:rsidP="007B7F42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системе внутреннего мониторинга качества образования в образовательной организации</w:t>
      </w:r>
    </w:p>
    <w:p w:rsidR="00D4624F" w:rsidRDefault="00D4624F" w:rsidP="007B7F42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об утверждении плана-графика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D4624F" w:rsidRDefault="00D4624F" w:rsidP="007B7F42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План-график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об утверждении плана-графика повышения квалификации педагогических и руководящих работников  МКДОУ  «Колокольчик» в связи с введением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24F" w:rsidRDefault="00D4624F" w:rsidP="007B7F4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B0E2B" w:rsidRDefault="008B0E2B" w:rsidP="007B7F42"/>
    <w:sectPr w:rsidR="008B0E2B" w:rsidSect="00D023B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19" w:rsidRDefault="006E5B19" w:rsidP="00D023BF">
      <w:pPr>
        <w:spacing w:after="0" w:line="240" w:lineRule="auto"/>
      </w:pPr>
      <w:r>
        <w:separator/>
      </w:r>
    </w:p>
  </w:endnote>
  <w:endnote w:type="continuationSeparator" w:id="0">
    <w:p w:rsidR="006E5B19" w:rsidRDefault="006E5B19" w:rsidP="00D0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846929"/>
      <w:docPartObj>
        <w:docPartGallery w:val="Page Numbers (Bottom of Page)"/>
        <w:docPartUnique/>
      </w:docPartObj>
    </w:sdtPr>
    <w:sdtContent>
      <w:p w:rsidR="00B750B1" w:rsidRDefault="008142DF">
        <w:pPr>
          <w:pStyle w:val="a8"/>
          <w:jc w:val="center"/>
        </w:pPr>
        <w:fldSimple w:instr="PAGE   \* MERGEFORMAT">
          <w:r w:rsidR="00291434">
            <w:rPr>
              <w:noProof/>
            </w:rPr>
            <w:t>3</w:t>
          </w:r>
        </w:fldSimple>
      </w:p>
    </w:sdtContent>
  </w:sdt>
  <w:p w:rsidR="00B750B1" w:rsidRDefault="00B750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19" w:rsidRDefault="006E5B19" w:rsidP="00D023BF">
      <w:pPr>
        <w:spacing w:after="0" w:line="240" w:lineRule="auto"/>
      </w:pPr>
      <w:r>
        <w:separator/>
      </w:r>
    </w:p>
  </w:footnote>
  <w:footnote w:type="continuationSeparator" w:id="0">
    <w:p w:rsidR="006E5B19" w:rsidRDefault="006E5B19" w:rsidP="00D0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924"/>
    <w:multiLevelType w:val="hybridMultilevel"/>
    <w:tmpl w:val="6A64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60D9"/>
    <w:multiLevelType w:val="hybridMultilevel"/>
    <w:tmpl w:val="8070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300D5"/>
    <w:multiLevelType w:val="hybridMultilevel"/>
    <w:tmpl w:val="65BC34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23FEE"/>
    <w:multiLevelType w:val="hybridMultilevel"/>
    <w:tmpl w:val="88DCF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F6B6D"/>
    <w:multiLevelType w:val="hybridMultilevel"/>
    <w:tmpl w:val="BDAC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91141"/>
    <w:multiLevelType w:val="hybridMultilevel"/>
    <w:tmpl w:val="481C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90DE5"/>
    <w:multiLevelType w:val="hybridMultilevel"/>
    <w:tmpl w:val="8282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B2816"/>
    <w:multiLevelType w:val="hybridMultilevel"/>
    <w:tmpl w:val="E1FC175E"/>
    <w:lvl w:ilvl="0" w:tplc="EF60F2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F0B03"/>
    <w:multiLevelType w:val="hybridMultilevel"/>
    <w:tmpl w:val="628AD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D35FF"/>
    <w:multiLevelType w:val="hybridMultilevel"/>
    <w:tmpl w:val="65BC34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C2661"/>
    <w:multiLevelType w:val="hybridMultilevel"/>
    <w:tmpl w:val="18609EAC"/>
    <w:lvl w:ilvl="0" w:tplc="4EB4CCF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B4FF9"/>
    <w:multiLevelType w:val="hybridMultilevel"/>
    <w:tmpl w:val="A254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F4E19"/>
    <w:multiLevelType w:val="hybridMultilevel"/>
    <w:tmpl w:val="BD4229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F58E5"/>
    <w:multiLevelType w:val="hybridMultilevel"/>
    <w:tmpl w:val="EF02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91FB2"/>
    <w:multiLevelType w:val="hybridMultilevel"/>
    <w:tmpl w:val="473AE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55495F"/>
    <w:multiLevelType w:val="hybridMultilevel"/>
    <w:tmpl w:val="EE8C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8284B"/>
    <w:multiLevelType w:val="hybridMultilevel"/>
    <w:tmpl w:val="6C3CA09C"/>
    <w:lvl w:ilvl="0" w:tplc="7EEA5E2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242D9"/>
    <w:multiLevelType w:val="hybridMultilevel"/>
    <w:tmpl w:val="6C3CA09C"/>
    <w:lvl w:ilvl="0" w:tplc="7EEA5E2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45F06"/>
    <w:multiLevelType w:val="hybridMultilevel"/>
    <w:tmpl w:val="103ABC8C"/>
    <w:lvl w:ilvl="0" w:tplc="B13CE12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B75E0"/>
    <w:multiLevelType w:val="hybridMultilevel"/>
    <w:tmpl w:val="B172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624F"/>
    <w:rsid w:val="000B1E51"/>
    <w:rsid w:val="00135D1D"/>
    <w:rsid w:val="001A6944"/>
    <w:rsid w:val="00291434"/>
    <w:rsid w:val="00337AC3"/>
    <w:rsid w:val="00391566"/>
    <w:rsid w:val="00402BC4"/>
    <w:rsid w:val="005014F7"/>
    <w:rsid w:val="00527162"/>
    <w:rsid w:val="005504AE"/>
    <w:rsid w:val="006909F5"/>
    <w:rsid w:val="006B3323"/>
    <w:rsid w:val="006E5B19"/>
    <w:rsid w:val="00780A2E"/>
    <w:rsid w:val="007B7F42"/>
    <w:rsid w:val="007D6712"/>
    <w:rsid w:val="008142DF"/>
    <w:rsid w:val="0088405F"/>
    <w:rsid w:val="00897174"/>
    <w:rsid w:val="008B0E2B"/>
    <w:rsid w:val="00AA72ED"/>
    <w:rsid w:val="00AD7673"/>
    <w:rsid w:val="00B750B1"/>
    <w:rsid w:val="00C573BF"/>
    <w:rsid w:val="00D023BF"/>
    <w:rsid w:val="00D4624F"/>
    <w:rsid w:val="00DA59DF"/>
    <w:rsid w:val="00F20DBD"/>
    <w:rsid w:val="00F2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2E"/>
  </w:style>
  <w:style w:type="paragraph" w:styleId="1">
    <w:name w:val="heading 1"/>
    <w:basedOn w:val="a"/>
    <w:next w:val="a"/>
    <w:link w:val="10"/>
    <w:uiPriority w:val="9"/>
    <w:qFormat/>
    <w:rsid w:val="00D462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4624F"/>
    <w:pPr>
      <w:keepNext/>
      <w:tabs>
        <w:tab w:val="left" w:pos="1122"/>
      </w:tabs>
      <w:spacing w:after="0" w:line="240" w:lineRule="auto"/>
      <w:ind w:right="-8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D4624F"/>
    <w:rPr>
      <w:rFonts w:ascii="Times New Roman" w:eastAsia="Times New Roman" w:hAnsi="Times New Roman" w:cs="Times New Roman"/>
      <w:b/>
      <w:i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462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24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62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4624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462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4624F"/>
    <w:rPr>
      <w:rFonts w:ascii="Calibri" w:eastAsia="Times New Roman" w:hAnsi="Calibri" w:cs="Times New Roman"/>
    </w:rPr>
  </w:style>
  <w:style w:type="character" w:customStyle="1" w:styleId="aa">
    <w:name w:val="Основной текст Знак"/>
    <w:aliases w:val="Знак Знак"/>
    <w:basedOn w:val="a0"/>
    <w:link w:val="ab"/>
    <w:semiHidden/>
    <w:locked/>
    <w:rsid w:val="00D4624F"/>
    <w:rPr>
      <w:rFonts w:ascii="Arial" w:hAnsi="Arial" w:cs="Arial"/>
    </w:rPr>
  </w:style>
  <w:style w:type="paragraph" w:styleId="ab">
    <w:name w:val="Body Text"/>
    <w:aliases w:val="Знак"/>
    <w:basedOn w:val="a"/>
    <w:link w:val="aa"/>
    <w:semiHidden/>
    <w:unhideWhenUsed/>
    <w:rsid w:val="00D4624F"/>
    <w:pPr>
      <w:spacing w:after="160" w:line="240" w:lineRule="exact"/>
    </w:pPr>
    <w:rPr>
      <w:rFonts w:ascii="Arial" w:hAnsi="Arial" w:cs="Arial"/>
    </w:rPr>
  </w:style>
  <w:style w:type="character" w:customStyle="1" w:styleId="11">
    <w:name w:val="Основной текст Знак1"/>
    <w:aliases w:val="Знак Знак1"/>
    <w:basedOn w:val="a0"/>
    <w:semiHidden/>
    <w:rsid w:val="00D4624F"/>
  </w:style>
  <w:style w:type="paragraph" w:styleId="ac">
    <w:name w:val="Body Text Indent"/>
    <w:basedOn w:val="a"/>
    <w:link w:val="ad"/>
    <w:uiPriority w:val="99"/>
    <w:semiHidden/>
    <w:unhideWhenUsed/>
    <w:rsid w:val="00D462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624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sid w:val="00D462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D462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Знак Знак Знак1"/>
    <w:basedOn w:val="a"/>
    <w:uiPriority w:val="99"/>
    <w:rsid w:val="00D462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D46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D46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D4624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46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62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D4624F"/>
  </w:style>
  <w:style w:type="table" w:styleId="af0">
    <w:name w:val="Table Grid"/>
    <w:basedOn w:val="a1"/>
    <w:rsid w:val="00D462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A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rodnichok.jimdo.com/2013/11/20/%D0%BF%D0%BE%D1%80%D1%8F%D0%B4%D0%BE%D0%BA-%D0%BE%D1%80%D0%B3%D0%B0%D0%BD%D0%B8%D0%B7%D0%B0%D1%86%D0%B8%D0%B8-%D0%B8-%D0%BE%D1%81%D1%83%D1%89%D0%B5%D1%81%D1%82%D0%B2%D0%BB%D0%B5%D0%BD%D0%B8%D1%8F-%D0%BE%D0%B1%D1%80%D0%B0%D0%B7%D0%BE%D0%B2%D0%B0%D1%82%D0%B5%D0%BB%D1%8C%D0%BD%D0%BE%D0%B9-%D0%B4%D0%B5%D1%8F%D1%82%D0%B5%D0%BB%D1%8C%D0%BD%D0%BE%D1%81%D1%82%D0%B8-%D0%BF%D0%BE-%D0%BE%D1%81%D0%BD%D0%BE%D0%B2%D0%BD%D1%8B%D0%BC-%D0%BE%D0%B1%D1%89%D0%B5%D0%BE%D0%B1%D1%80%D0%B0%D0%B7%D0%BE%D0%B2%D0%B0%D1%82%D0%B5%D0%BB%D1%8C%D0%BD%D1%8B%D0%BC-%D0%BF%D1%80%D0%BE%D0%B3%D1%80%D0%B0%D0%BC%D0%BC%D0%B0%D0%BC-%D0%BE%D0%B1%D1%80%D0%B0%D0%B7%D0%BE%D0%B2%D0%B0%D1%82%D0%B5%D0%BB%D1%8C%D0%BD%D1%8B%D0%BC-%D0%BF%D1%80%D0%BE%D0%B3%D1%80%D0%B0%D0%BC%D0%BC%D0%B0%D0%BC-%D0%B4%D0%BE%D1%88%D0%BA%D0%BE%D0%BB%D1%8C%D0%BD%D0%BE%D0%B3%D0%BE-%D0%BE%D0%B1%D1%80%D0%B0%D0%B7%D0%BE%D0%B2%D0%B0%D0%BD%D0%B8%D1%8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8126</Words>
  <Characters>46321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САДИК</cp:lastModifiedBy>
  <cp:revision>18</cp:revision>
  <cp:lastPrinted>2016-03-21T05:46:00Z</cp:lastPrinted>
  <dcterms:created xsi:type="dcterms:W3CDTF">2016-03-19T13:02:00Z</dcterms:created>
  <dcterms:modified xsi:type="dcterms:W3CDTF">2022-11-21T12:33:00Z</dcterms:modified>
</cp:coreProperties>
</file>